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AFBB" w14:textId="77777777" w:rsidR="00214610" w:rsidRDefault="00FA4899" w:rsidP="005137A7">
      <w:pPr>
        <w:jc w:val="both"/>
      </w:pPr>
      <w:r>
        <w:t xml:space="preserve">Na osnovu </w:t>
      </w:r>
      <w:r w:rsidR="005137A7">
        <w:t>Odluke</w:t>
      </w:r>
      <w:r>
        <w:t xml:space="preserve"> Gradsko</w:t>
      </w:r>
      <w:r w:rsidR="005137A7">
        <w:t>g</w:t>
      </w:r>
      <w:r>
        <w:t xml:space="preserve"> vijeć</w:t>
      </w:r>
      <w:r w:rsidR="0087555C">
        <w:t>a</w:t>
      </w:r>
      <w:r>
        <w:t xml:space="preserve"> Zenica, </w:t>
      </w:r>
      <w:r w:rsidR="0087555C" w:rsidRPr="005D28E8">
        <w:t>donesene</w:t>
      </w:r>
      <w:r w:rsidR="0087555C">
        <w:t xml:space="preserve"> </w:t>
      </w:r>
      <w:r>
        <w:t xml:space="preserve">na </w:t>
      </w:r>
      <w:r w:rsidR="005D28E8">
        <w:t xml:space="preserve">20. </w:t>
      </w:r>
      <w:r>
        <w:t xml:space="preserve">sjednici održanoj </w:t>
      </w:r>
      <w:r w:rsidR="005D28E8">
        <w:t>22.02.</w:t>
      </w:r>
      <w:r w:rsidRPr="005D28E8">
        <w:t>202</w:t>
      </w:r>
      <w:r w:rsidR="0087555C" w:rsidRPr="005D28E8">
        <w:t>2</w:t>
      </w:r>
      <w:r w:rsidRPr="005D28E8">
        <w:t>. godine</w:t>
      </w:r>
      <w:r>
        <w:t>,</w:t>
      </w:r>
      <w:r w:rsidR="0064379B">
        <w:t xml:space="preserve"> te na osnovu Javnog poziva za prijavu na natječaj, </w:t>
      </w:r>
      <w:r w:rsidR="0064379B" w:rsidRPr="00214610">
        <w:t>objavljenog 2</w:t>
      </w:r>
      <w:r w:rsidR="00214610" w:rsidRPr="00214610">
        <w:t>2</w:t>
      </w:r>
      <w:r w:rsidR="0064379B" w:rsidRPr="00214610">
        <w:t xml:space="preserve">.03.2022. godine </w:t>
      </w:r>
      <w:r w:rsidR="0064379B">
        <w:t>u dnevnim novinama „Oslobođenje“ i „Dnevni avaz“, te na web stranici Grada Zenica, Komisija za provođenje procedure</w:t>
      </w:r>
      <w:r w:rsidR="008D5A9B">
        <w:t xml:space="preserve"> natječaja </w:t>
      </w:r>
    </w:p>
    <w:p w14:paraId="18BEEAB7" w14:textId="62F70171" w:rsidR="005137A7" w:rsidRPr="00214610" w:rsidRDefault="008D5A9B" w:rsidP="00214610">
      <w:pPr>
        <w:jc w:val="center"/>
        <w:rPr>
          <w:caps/>
        </w:rPr>
      </w:pPr>
      <w:r w:rsidRPr="00214610">
        <w:rPr>
          <w:caps/>
        </w:rPr>
        <w:t xml:space="preserve">oglašava </w:t>
      </w:r>
      <w:r w:rsidR="002936DA">
        <w:rPr>
          <w:caps/>
        </w:rPr>
        <w:t>produžetAK ROKA</w:t>
      </w:r>
      <w:r w:rsidRPr="00214610">
        <w:rPr>
          <w:caps/>
        </w:rPr>
        <w:t xml:space="preserve"> za dostavljanje ponuda</w:t>
      </w:r>
    </w:p>
    <w:p w14:paraId="03E3F2C0" w14:textId="77777777" w:rsidR="00FA4899" w:rsidRDefault="00FA4899" w:rsidP="00FA4899">
      <w:pPr>
        <w:jc w:val="center"/>
      </w:pPr>
      <w:r>
        <w:t>1.</w:t>
      </w:r>
    </w:p>
    <w:p w14:paraId="5AE472BC" w14:textId="38FF47C2" w:rsidR="00FA4899" w:rsidRDefault="008D5A9B" w:rsidP="00632B75">
      <w:pPr>
        <w:jc w:val="both"/>
      </w:pPr>
      <w:r>
        <w:t>Produžava se J</w:t>
      </w:r>
      <w:r w:rsidR="00FA4899">
        <w:t>avni natječaj za osnivanje prava građenja (putem zaključenja Ugovora o osnivanju prava građenja) na gradskom građevinskom zemljištu</w:t>
      </w:r>
      <w:r w:rsidR="00632B75">
        <w:t>,</w:t>
      </w:r>
      <w:r w:rsidR="00FA4899">
        <w:t xml:space="preserve"> radi izgradnje Centralne podzemne garaže (CPG) na lokaciji Trg Alija Izetbegović. </w:t>
      </w:r>
      <w:r w:rsidR="005137A7">
        <w:t>Izabrani ponuđač/</w:t>
      </w:r>
      <w:r w:rsidR="0087555C" w:rsidRPr="005D28E8">
        <w:t>nosilac prava građenja</w:t>
      </w:r>
      <w:r w:rsidR="005137A7">
        <w:t xml:space="preserve"> nakon osnivanja prava građenja obavezan je da projektuje, izgradi i upravlja javnom podzemnom garažom CPG na rok ne duži od 32,5 godina nakon potpisa </w:t>
      </w:r>
      <w:r w:rsidR="0087555C">
        <w:t>U</w:t>
      </w:r>
      <w:r w:rsidR="005137A7">
        <w:t xml:space="preserve">govora o </w:t>
      </w:r>
      <w:r w:rsidR="0087555C" w:rsidRPr="005D28E8">
        <w:t xml:space="preserve">osnivanju </w:t>
      </w:r>
      <w:r w:rsidR="005137A7">
        <w:t>prav</w:t>
      </w:r>
      <w:r w:rsidR="0087555C">
        <w:t>a</w:t>
      </w:r>
      <w:r w:rsidR="005137A7">
        <w:t xml:space="preserve"> građenja. </w:t>
      </w:r>
    </w:p>
    <w:p w14:paraId="09127EFA" w14:textId="77777777" w:rsidR="006F4B70" w:rsidRDefault="006F4B70" w:rsidP="006F4B70">
      <w:pPr>
        <w:jc w:val="center"/>
      </w:pPr>
      <w:r>
        <w:t>2</w:t>
      </w:r>
      <w:r w:rsidRPr="006F4B70">
        <w:t>.</w:t>
      </w:r>
    </w:p>
    <w:p w14:paraId="092F75C8" w14:textId="2E32D8BC" w:rsidR="008D5A9B" w:rsidRDefault="008D5A9B" w:rsidP="008D5A9B">
      <w:pPr>
        <w:jc w:val="both"/>
      </w:pPr>
      <w:r w:rsidRPr="008D5A9B">
        <w:t>Ponude se dostavljaju preporučenom poštom ili se neposredno predaju na Protokol Grada</w:t>
      </w:r>
      <w:r w:rsidR="00214610">
        <w:t xml:space="preserve">, </w:t>
      </w:r>
      <w:r w:rsidRPr="008D5A9B">
        <w:t>najkasnije do 06.0</w:t>
      </w:r>
      <w:r w:rsidR="00214610">
        <w:t>6</w:t>
      </w:r>
      <w:r w:rsidRPr="008D5A9B">
        <w:t>.2022. godine.</w:t>
      </w:r>
    </w:p>
    <w:p w14:paraId="67A938E1" w14:textId="7CC62E54" w:rsidR="006F4B70" w:rsidRDefault="006F4B70" w:rsidP="006F4B70">
      <w:pPr>
        <w:jc w:val="center"/>
      </w:pPr>
      <w:r>
        <w:t>3</w:t>
      </w:r>
      <w:r w:rsidRPr="006F4B70">
        <w:t>.</w:t>
      </w:r>
    </w:p>
    <w:p w14:paraId="727C6035" w14:textId="010D04C1" w:rsidR="00335FCF" w:rsidRDefault="0079143C" w:rsidP="00335FCF">
      <w:pPr>
        <w:jc w:val="both"/>
      </w:pPr>
      <w:r>
        <w:t>Natječajna dokumentacija</w:t>
      </w:r>
      <w:r w:rsidR="00335FCF">
        <w:t>,</w:t>
      </w:r>
      <w:r>
        <w:t xml:space="preserve"> </w:t>
      </w:r>
      <w:r w:rsidR="00335FCF">
        <w:t xml:space="preserve">u kojoj su detaljno opisani svi uslovi javnog natječaja, </w:t>
      </w:r>
      <w:r>
        <w:t xml:space="preserve">može se preuzeti </w:t>
      </w:r>
      <w:r w:rsidR="006D4D99">
        <w:t xml:space="preserve">u </w:t>
      </w:r>
      <w:r w:rsidR="00335FCF">
        <w:t xml:space="preserve">Gradskoj upravi, bez naknade, </w:t>
      </w:r>
      <w:r w:rsidR="00214610">
        <w:t xml:space="preserve">najkasnije </w:t>
      </w:r>
      <w:r w:rsidR="00214610" w:rsidRPr="00214610">
        <w:t>15 dana prije isteka roka za predaju ponuda, odnosno do 2</w:t>
      </w:r>
      <w:r w:rsidR="002D4209">
        <w:t>3</w:t>
      </w:r>
      <w:r w:rsidR="00214610" w:rsidRPr="00214610">
        <w:t>.0</w:t>
      </w:r>
      <w:r w:rsidR="002D4209">
        <w:t>5</w:t>
      </w:r>
      <w:r w:rsidR="00214610" w:rsidRPr="00214610">
        <w:t>.2022. godine</w:t>
      </w:r>
      <w:r w:rsidR="002D4209">
        <w:t>,</w:t>
      </w:r>
      <w:r w:rsidR="00214610" w:rsidRPr="00214610">
        <w:t xml:space="preserve"> </w:t>
      </w:r>
      <w:r w:rsidR="00335FCF">
        <w:t xml:space="preserve">dostavljanjem zahtjeva za preuzimanje natječajne dokumentacije na adresu </w:t>
      </w:r>
      <w:r w:rsidR="00214610">
        <w:t>G</w:t>
      </w:r>
      <w:r w:rsidR="00A75180">
        <w:t xml:space="preserve">rad Zenica, </w:t>
      </w:r>
      <w:r w:rsidR="00335FCF">
        <w:t>Trg BiH</w:t>
      </w:r>
      <w:r w:rsidR="00A00E4D">
        <w:t xml:space="preserve"> 6</w:t>
      </w:r>
      <w:r w:rsidR="00335FCF">
        <w:t xml:space="preserve">, </w:t>
      </w:r>
      <w:r w:rsidR="00A75180">
        <w:t xml:space="preserve">72 000 </w:t>
      </w:r>
      <w:r w:rsidR="00A00E4D" w:rsidRPr="005D28E8">
        <w:t>Zenica, BiH,</w:t>
      </w:r>
      <w:r w:rsidR="00A00E4D">
        <w:t xml:space="preserve"> </w:t>
      </w:r>
      <w:r w:rsidR="0058381B">
        <w:t xml:space="preserve">N/R </w:t>
      </w:r>
      <w:r w:rsidR="005D28E8" w:rsidRPr="005D28E8">
        <w:t>Aleksandra Trebješanin Jovičić, str</w:t>
      </w:r>
      <w:r w:rsidR="005D28E8">
        <w:t>učni savjetnik u Službi za imovinsko</w:t>
      </w:r>
      <w:r w:rsidR="005D28E8" w:rsidRPr="005D28E8">
        <w:t>-pravne, geod</w:t>
      </w:r>
      <w:r w:rsidR="00A75180">
        <w:t>etske</w:t>
      </w:r>
      <w:r w:rsidR="005D28E8" w:rsidRPr="005D28E8">
        <w:t xml:space="preserve"> posl</w:t>
      </w:r>
      <w:r w:rsidR="00A75180">
        <w:t>ove</w:t>
      </w:r>
      <w:r w:rsidR="005D28E8" w:rsidRPr="005D28E8">
        <w:t xml:space="preserve"> i katastar nekretnina</w:t>
      </w:r>
      <w:r w:rsidR="00335FCF" w:rsidRPr="005D28E8">
        <w:t xml:space="preserve">, ili putem e-maila </w:t>
      </w:r>
      <w:r w:rsidR="005D28E8" w:rsidRPr="005D28E8">
        <w:t>aleksandra.trebjesanin-jovicic@zenica.ba</w:t>
      </w:r>
      <w:r w:rsidR="00335FCF" w:rsidRPr="005D28E8">
        <w:t>,</w:t>
      </w:r>
      <w:r w:rsidR="00214610">
        <w:t xml:space="preserve"> </w:t>
      </w:r>
      <w:r w:rsidR="00335FCF">
        <w:t>sa naznakom: Zahtjev za preuzimanje natječajne dokumentacije za prikupljanje ponuda za osnivanje prava građenja radi izgradnje i korištenja javne centralne podzemne garaže/CPG, s pripadajućim sadržajima.</w:t>
      </w:r>
    </w:p>
    <w:p w14:paraId="255EA1A9" w14:textId="77777777" w:rsidR="00214610" w:rsidRDefault="00214610" w:rsidP="005D28E8">
      <w:pPr>
        <w:jc w:val="both"/>
      </w:pPr>
    </w:p>
    <w:p w14:paraId="0FB6A328" w14:textId="0ED8548C" w:rsidR="0091435F" w:rsidRPr="005D28E8" w:rsidRDefault="0091435F" w:rsidP="005D28E8">
      <w:pPr>
        <w:jc w:val="both"/>
      </w:pPr>
      <w:r>
        <w:t xml:space="preserve">Zenica, </w:t>
      </w:r>
      <w:r w:rsidR="00214610">
        <w:t>14</w:t>
      </w:r>
      <w:r w:rsidR="005D28E8" w:rsidRPr="005D28E8">
        <w:t>.0</w:t>
      </w:r>
      <w:r w:rsidR="00214610">
        <w:t>4</w:t>
      </w:r>
      <w:r w:rsidR="005D28E8" w:rsidRPr="005D28E8">
        <w:t>.</w:t>
      </w:r>
      <w:r w:rsidRPr="005D28E8">
        <w:t>202</w:t>
      </w:r>
      <w:r w:rsidR="00A00E4D" w:rsidRPr="005D28E8">
        <w:t>2</w:t>
      </w:r>
      <w:r w:rsidRPr="005D28E8">
        <w:t>. godine</w:t>
      </w:r>
    </w:p>
    <w:p w14:paraId="6C9DF777" w14:textId="77777777" w:rsidR="0091435F" w:rsidRDefault="0091435F" w:rsidP="0091435F"/>
    <w:p w14:paraId="032B8A71" w14:textId="77777777" w:rsidR="0091435F" w:rsidRPr="0091435F" w:rsidRDefault="0091435F" w:rsidP="00FA4899"/>
    <w:sectPr w:rsidR="0091435F" w:rsidRPr="00914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99"/>
    <w:rsid w:val="001F670F"/>
    <w:rsid w:val="00214610"/>
    <w:rsid w:val="00262752"/>
    <w:rsid w:val="002936DA"/>
    <w:rsid w:val="002D4209"/>
    <w:rsid w:val="00335FCF"/>
    <w:rsid w:val="005137A7"/>
    <w:rsid w:val="00534D45"/>
    <w:rsid w:val="00556B8B"/>
    <w:rsid w:val="0058381B"/>
    <w:rsid w:val="00584334"/>
    <w:rsid w:val="005D28E8"/>
    <w:rsid w:val="00632B75"/>
    <w:rsid w:val="0064379B"/>
    <w:rsid w:val="00663CDD"/>
    <w:rsid w:val="006D4D99"/>
    <w:rsid w:val="006F4A26"/>
    <w:rsid w:val="006F4B70"/>
    <w:rsid w:val="0079143C"/>
    <w:rsid w:val="007A2B9B"/>
    <w:rsid w:val="0087555C"/>
    <w:rsid w:val="008D5A9B"/>
    <w:rsid w:val="0091435F"/>
    <w:rsid w:val="009C25CC"/>
    <w:rsid w:val="00A00E4D"/>
    <w:rsid w:val="00A01504"/>
    <w:rsid w:val="00A75180"/>
    <w:rsid w:val="00AB46AC"/>
    <w:rsid w:val="00C53B46"/>
    <w:rsid w:val="00D56534"/>
    <w:rsid w:val="00DF08E9"/>
    <w:rsid w:val="00F65E55"/>
    <w:rsid w:val="00FA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AFA5"/>
  <w15:docId w15:val="{EABB8460-FFBC-4BB3-9023-41A68CD9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6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Mirsad.H</dc:creator>
  <cp:lastModifiedBy>Mirsad Heleg</cp:lastModifiedBy>
  <cp:revision>3</cp:revision>
  <cp:lastPrinted>2022-04-12T09:45:00Z</cp:lastPrinted>
  <dcterms:created xsi:type="dcterms:W3CDTF">2022-04-12T09:45:00Z</dcterms:created>
  <dcterms:modified xsi:type="dcterms:W3CDTF">2022-04-12T10:32:00Z</dcterms:modified>
</cp:coreProperties>
</file>