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38" w:rsidRDefault="008B6C30">
      <w:r>
        <w:t>Aneks X – Obrazac za cijenu ponude</w:t>
      </w:r>
    </w:p>
    <w:p w:rsidR="008B6C30" w:rsidRDefault="008B6C30"/>
    <w:tbl>
      <w:tblPr>
        <w:tblW w:w="14820" w:type="dxa"/>
        <w:tblLook w:val="04A0"/>
      </w:tblPr>
      <w:tblGrid>
        <w:gridCol w:w="507"/>
        <w:gridCol w:w="520"/>
        <w:gridCol w:w="7617"/>
        <w:gridCol w:w="914"/>
        <w:gridCol w:w="723"/>
        <w:gridCol w:w="1180"/>
        <w:gridCol w:w="1180"/>
        <w:gridCol w:w="1180"/>
        <w:gridCol w:w="1180"/>
      </w:tblGrid>
      <w:tr w:rsidR="008B6C30" w:rsidRPr="008B6C30" w:rsidTr="008B6C30">
        <w:trPr>
          <w:trHeight w:val="315"/>
        </w:trPr>
        <w:tc>
          <w:tcPr>
            <w:tcW w:w="41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Red. Broj</w:t>
            </w:r>
          </w:p>
        </w:tc>
        <w:tc>
          <w:tcPr>
            <w:tcW w:w="52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7617"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Opis usluge</w:t>
            </w:r>
          </w:p>
        </w:tc>
        <w:tc>
          <w:tcPr>
            <w:tcW w:w="864"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Jed. mjere</w:t>
            </w:r>
          </w:p>
        </w:tc>
        <w:tc>
          <w:tcPr>
            <w:tcW w:w="68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Količina</w:t>
            </w:r>
          </w:p>
        </w:tc>
        <w:tc>
          <w:tcPr>
            <w:tcW w:w="118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Jedinična cijena po stavki bez PDV-a</w:t>
            </w:r>
          </w:p>
        </w:tc>
        <w:tc>
          <w:tcPr>
            <w:tcW w:w="118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Ukupno bez popusta bez PDV-a (4x5)</w:t>
            </w:r>
          </w:p>
        </w:tc>
        <w:tc>
          <w:tcPr>
            <w:tcW w:w="118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Iznos mjesečnog popusta bez PDV-a</w:t>
            </w:r>
          </w:p>
        </w:tc>
        <w:tc>
          <w:tcPr>
            <w:tcW w:w="1180"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Ukupno sa popustom bez PDV-a (6-7)</w:t>
            </w:r>
          </w:p>
        </w:tc>
      </w:tr>
      <w:tr w:rsidR="008B6C30" w:rsidRPr="008B6C30" w:rsidTr="008B6C30">
        <w:trPr>
          <w:trHeight w:val="300"/>
        </w:trPr>
        <w:tc>
          <w:tcPr>
            <w:tcW w:w="419" w:type="dxa"/>
            <w:vMerge/>
            <w:tcBorders>
              <w:top w:val="single" w:sz="8" w:space="0" w:color="auto"/>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6"/>
                <w:szCs w:val="16"/>
                <w:lang w:eastAsia="hr-HR"/>
              </w:rPr>
            </w:pPr>
          </w:p>
        </w:tc>
        <w:tc>
          <w:tcPr>
            <w:tcW w:w="520" w:type="dxa"/>
            <w:vMerge/>
            <w:tcBorders>
              <w:top w:val="single" w:sz="8" w:space="0" w:color="auto"/>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7617" w:type="dxa"/>
            <w:vMerge/>
            <w:tcBorders>
              <w:top w:val="single" w:sz="8" w:space="0" w:color="auto"/>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6"/>
                <w:szCs w:val="16"/>
                <w:lang w:eastAsia="hr-HR"/>
              </w:rPr>
            </w:pPr>
          </w:p>
        </w:tc>
        <w:tc>
          <w:tcPr>
            <w:tcW w:w="864" w:type="dxa"/>
            <w:vMerge/>
            <w:tcBorders>
              <w:top w:val="single" w:sz="8" w:space="0" w:color="auto"/>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680" w:type="dxa"/>
            <w:vMerge/>
            <w:tcBorders>
              <w:top w:val="single" w:sz="8" w:space="0" w:color="auto"/>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sz w:val="16"/>
                <w:szCs w:val="16"/>
                <w:lang w:eastAsia="hr-HR"/>
              </w:rPr>
            </w:pPr>
          </w:p>
        </w:tc>
        <w:tc>
          <w:tcPr>
            <w:tcW w:w="1180" w:type="dxa"/>
            <w:vMerge/>
            <w:tcBorders>
              <w:top w:val="single" w:sz="8" w:space="0" w:color="auto"/>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000000"/>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315"/>
        </w:trPr>
        <w:tc>
          <w:tcPr>
            <w:tcW w:w="419" w:type="dxa"/>
            <w:vMerge/>
            <w:tcBorders>
              <w:top w:val="single" w:sz="8" w:space="0" w:color="auto"/>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6"/>
                <w:szCs w:val="16"/>
                <w:lang w:eastAsia="hr-HR"/>
              </w:rPr>
            </w:pPr>
          </w:p>
        </w:tc>
        <w:tc>
          <w:tcPr>
            <w:tcW w:w="520" w:type="dxa"/>
            <w:vMerge/>
            <w:tcBorders>
              <w:top w:val="single" w:sz="8" w:space="0" w:color="auto"/>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7617" w:type="dxa"/>
            <w:vMerge/>
            <w:tcBorders>
              <w:top w:val="single" w:sz="8" w:space="0" w:color="auto"/>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6"/>
                <w:szCs w:val="16"/>
                <w:lang w:eastAsia="hr-HR"/>
              </w:rPr>
            </w:pPr>
          </w:p>
        </w:tc>
        <w:tc>
          <w:tcPr>
            <w:tcW w:w="864" w:type="dxa"/>
            <w:vMerge/>
            <w:tcBorders>
              <w:top w:val="single" w:sz="8" w:space="0" w:color="auto"/>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680" w:type="dxa"/>
            <w:vMerge/>
            <w:tcBorders>
              <w:top w:val="single" w:sz="8" w:space="0" w:color="auto"/>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sz w:val="16"/>
                <w:szCs w:val="16"/>
                <w:lang w:eastAsia="hr-HR"/>
              </w:rPr>
            </w:pPr>
          </w:p>
        </w:tc>
        <w:tc>
          <w:tcPr>
            <w:tcW w:w="1180" w:type="dxa"/>
            <w:vMerge/>
            <w:tcBorders>
              <w:top w:val="single" w:sz="8" w:space="0" w:color="auto"/>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000000"/>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315"/>
        </w:trPr>
        <w:tc>
          <w:tcPr>
            <w:tcW w:w="939" w:type="dxa"/>
            <w:gridSpan w:val="2"/>
            <w:tcBorders>
              <w:top w:val="single" w:sz="8" w:space="0" w:color="000000"/>
              <w:left w:val="single" w:sz="8" w:space="0" w:color="auto"/>
              <w:bottom w:val="single" w:sz="8" w:space="0" w:color="000000"/>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7617" w:type="dxa"/>
            <w:tcBorders>
              <w:top w:val="nil"/>
              <w:left w:val="single" w:sz="8" w:space="0" w:color="auto"/>
              <w:bottom w:val="single" w:sz="8" w:space="0" w:color="auto"/>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1</w:t>
            </w:r>
          </w:p>
        </w:tc>
        <w:tc>
          <w:tcPr>
            <w:tcW w:w="864" w:type="dxa"/>
            <w:tcBorders>
              <w:top w:val="nil"/>
              <w:left w:val="nil"/>
              <w:bottom w:val="nil"/>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3</w:t>
            </w:r>
          </w:p>
        </w:tc>
        <w:tc>
          <w:tcPr>
            <w:tcW w:w="680" w:type="dxa"/>
            <w:tcBorders>
              <w:top w:val="nil"/>
              <w:left w:val="nil"/>
              <w:bottom w:val="nil"/>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4"/>
                <w:szCs w:val="14"/>
                <w:lang w:eastAsia="hr-HR"/>
              </w:rPr>
            </w:pPr>
            <w:r w:rsidRPr="008B6C30">
              <w:rPr>
                <w:rFonts w:ascii="Calibri" w:eastAsia="Times New Roman" w:hAnsi="Calibri" w:cs="Times New Roman"/>
                <w:sz w:val="14"/>
                <w:szCs w:val="14"/>
                <w:lang w:eastAsia="hr-HR"/>
              </w:rPr>
              <w:t>4</w:t>
            </w:r>
          </w:p>
        </w:tc>
        <w:tc>
          <w:tcPr>
            <w:tcW w:w="1180" w:type="dxa"/>
            <w:tcBorders>
              <w:top w:val="nil"/>
              <w:left w:val="nil"/>
              <w:bottom w:val="nil"/>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4"/>
                <w:szCs w:val="14"/>
                <w:lang w:eastAsia="hr-HR"/>
              </w:rPr>
            </w:pPr>
            <w:r w:rsidRPr="008B6C30">
              <w:rPr>
                <w:rFonts w:ascii="Calibri" w:eastAsia="Times New Roman" w:hAnsi="Calibri" w:cs="Times New Roman"/>
                <w:sz w:val="14"/>
                <w:szCs w:val="14"/>
                <w:lang w:eastAsia="hr-HR"/>
              </w:rPr>
              <w:t>5</w:t>
            </w:r>
          </w:p>
        </w:tc>
        <w:tc>
          <w:tcPr>
            <w:tcW w:w="1180" w:type="dxa"/>
            <w:tcBorders>
              <w:top w:val="nil"/>
              <w:left w:val="nil"/>
              <w:bottom w:val="nil"/>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6</w:t>
            </w:r>
          </w:p>
        </w:tc>
        <w:tc>
          <w:tcPr>
            <w:tcW w:w="1180" w:type="dxa"/>
            <w:tcBorders>
              <w:top w:val="nil"/>
              <w:left w:val="nil"/>
              <w:bottom w:val="nil"/>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7</w:t>
            </w:r>
          </w:p>
        </w:tc>
        <w:tc>
          <w:tcPr>
            <w:tcW w:w="1180" w:type="dxa"/>
            <w:tcBorders>
              <w:top w:val="nil"/>
              <w:left w:val="nil"/>
              <w:bottom w:val="nil"/>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8</w:t>
            </w:r>
          </w:p>
        </w:tc>
      </w:tr>
      <w:tr w:rsidR="008B6C30" w:rsidRPr="008B6C30" w:rsidTr="008B6C30">
        <w:trPr>
          <w:trHeight w:val="285"/>
        </w:trPr>
        <w:tc>
          <w:tcPr>
            <w:tcW w:w="419" w:type="dxa"/>
            <w:vMerge w:val="restart"/>
            <w:tcBorders>
              <w:top w:val="single" w:sz="8" w:space="0" w:color="000000"/>
              <w:left w:val="single" w:sz="8" w:space="0" w:color="auto"/>
              <w:bottom w:val="nil"/>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1</w:t>
            </w:r>
          </w:p>
        </w:tc>
        <w:tc>
          <w:tcPr>
            <w:tcW w:w="520" w:type="dxa"/>
            <w:vMerge w:val="restart"/>
            <w:tcBorders>
              <w:top w:val="single" w:sz="8" w:space="0" w:color="auto"/>
              <w:left w:val="single" w:sz="8" w:space="0" w:color="auto"/>
              <w:bottom w:val="nil"/>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A</w:t>
            </w:r>
          </w:p>
        </w:tc>
        <w:tc>
          <w:tcPr>
            <w:tcW w:w="7617" w:type="dxa"/>
            <w:vMerge w:val="restart"/>
            <w:tcBorders>
              <w:top w:val="nil"/>
              <w:left w:val="single" w:sz="8" w:space="0" w:color="auto"/>
              <w:bottom w:val="nil"/>
              <w:right w:val="single" w:sz="8" w:space="0" w:color="auto"/>
            </w:tcBorders>
            <w:shd w:val="clear" w:color="auto" w:fill="auto"/>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IP telefonija u Gradskoj upravi Zenica, uključujući priključke u mjesnim zajednicama,</w:t>
            </w:r>
            <w:r w:rsidRPr="008B6C30">
              <w:rPr>
                <w:rFonts w:ascii="Calibri" w:eastAsia="Times New Roman" w:hAnsi="Calibri" w:cs="Times New Roman"/>
                <w:color w:val="000000"/>
                <w:sz w:val="14"/>
                <w:szCs w:val="14"/>
                <w:lang w:eastAsia="hr-HR"/>
              </w:rPr>
              <w:br/>
              <w:t>mjesnim uredima i pripadajućim organizacionim jedinicama. Uvođenje navedene usluge uključuje listu</w:t>
            </w:r>
            <w:r w:rsidRPr="008B6C30">
              <w:rPr>
                <w:rFonts w:ascii="Calibri" w:eastAsia="Times New Roman" w:hAnsi="Calibri" w:cs="Times New Roman"/>
                <w:color w:val="000000"/>
                <w:sz w:val="14"/>
                <w:szCs w:val="14"/>
                <w:lang w:eastAsia="hr-HR"/>
              </w:rPr>
              <w:br/>
              <w:t>tehničkih zahtjeva koje ponuđač mora ispuniti, i to:</w:t>
            </w:r>
            <w:r w:rsidRPr="008B6C30">
              <w:rPr>
                <w:rFonts w:ascii="Calibri" w:eastAsia="Times New Roman" w:hAnsi="Calibri" w:cs="Times New Roman"/>
                <w:color w:val="000000"/>
                <w:sz w:val="14"/>
                <w:szCs w:val="14"/>
                <w:lang w:eastAsia="hr-HR"/>
              </w:rPr>
              <w:br/>
              <w:t>- da će pružiti javnu govornu uslugu na lokacijama naručitelja putem žičane ili optičke veze,</w:t>
            </w:r>
            <w:r w:rsidRPr="008B6C30">
              <w:rPr>
                <w:rFonts w:ascii="Calibri" w:eastAsia="Times New Roman" w:hAnsi="Calibri" w:cs="Times New Roman"/>
                <w:color w:val="000000"/>
                <w:sz w:val="14"/>
                <w:szCs w:val="14"/>
                <w:lang w:eastAsia="hr-HR"/>
              </w:rPr>
              <w:br/>
              <w:t>- da se usluga IP telefonije može pružiti na traženim lokacijama ZENICA: Armije RBiH 46 B, Arnauti bb, Babino BB, Banlozi BB, Blatuša bb, Branilaca Bosne 10, Briznik bb, Bulevar Kulina bana 1, Bulevar Kulina bana 12, Bulevar Kulina bana 28 C, Bulevar Kulina bana 28 D, Bulevar Kulina bana 28 E, Crkvice 4, Donja Vraca bb, Dr. Ćire Truhelke R3L10, Pepelari BB, Fakultetska 36, Gladovići BB, Goraždanska bb, Gorica 99, Gornjozenička BB, Hadžilojina bb, Jalimamov put bb, Jezero bb, Josipa Dakića 94, Kanal 1, Kolići BB, Lašva bb, Mejdandžik 9, Orahovica BB, ovanići BB, Patriotske lige 49, Perin Han  BB, Perin Han bb, Pojske bb, Prve zeničke brigade 21, Puhovac BB, Saliha Cakana Mulalića 5, Saliha Skomorca BB, Sarajevska 195, Sarajevska 335, Sarajevska 63, Sarajevska BB, Stari Vranduk BB, Stranjani bb, Školska 4, Tišina 1, Topčić Polje BB, Travnička cesta 150, Trg Bosne i Hercegovine 6, Uzunovića put 1, Velikog sudije Građeše 19, Vrandučka 136, ZAVNOBIH-a 35, ZAVNOBIH-a BB, Radinovići BB.</w:t>
            </w:r>
            <w:r w:rsidRPr="008B6C30">
              <w:rPr>
                <w:rFonts w:ascii="Calibri" w:eastAsia="Times New Roman" w:hAnsi="Calibri" w:cs="Times New Roman"/>
                <w:color w:val="000000"/>
                <w:sz w:val="14"/>
                <w:szCs w:val="14"/>
                <w:lang w:eastAsia="hr-HR"/>
              </w:rPr>
              <w:br/>
              <w:t>- za lokaciju ZENICA, Trg Bosne i Hercegovine 6, da je obezbijeđen link putem optičkog vlakna, te</w:t>
            </w:r>
            <w:r w:rsidRPr="008B6C30">
              <w:rPr>
                <w:rFonts w:ascii="Calibri" w:eastAsia="Times New Roman" w:hAnsi="Calibri" w:cs="Times New Roman"/>
                <w:color w:val="000000"/>
                <w:sz w:val="14"/>
                <w:szCs w:val="14"/>
                <w:lang w:eastAsia="hr-HR"/>
              </w:rPr>
              <w:br/>
              <w:t>rezervna opcija (back up) putem optičkog vlakna ili bakrenog voda zbog broja priključaka na navedenoj lokaciji i značaja sigurnosti rada sistema,</w:t>
            </w:r>
            <w:r w:rsidRPr="008B6C30">
              <w:rPr>
                <w:rFonts w:ascii="Calibri" w:eastAsia="Times New Roman" w:hAnsi="Calibri" w:cs="Times New Roman"/>
                <w:color w:val="000000"/>
                <w:sz w:val="14"/>
                <w:szCs w:val="14"/>
                <w:lang w:eastAsia="hr-HR"/>
              </w:rPr>
              <w:br/>
              <w:t>- usluge koje je potrebno da podržava sistem IP telefonije su sljedeće:</w:t>
            </w:r>
            <w:r w:rsidRPr="008B6C30">
              <w:rPr>
                <w:rFonts w:ascii="Calibri" w:eastAsia="Times New Roman" w:hAnsi="Calibri" w:cs="Times New Roman"/>
                <w:color w:val="000000"/>
                <w:sz w:val="14"/>
                <w:szCs w:val="14"/>
                <w:lang w:eastAsia="hr-HR"/>
              </w:rPr>
              <w:br/>
              <w:t>- Calling Line Identification Presentation (CLIP) (Prezentacija broja pozivaoca)</w:t>
            </w:r>
            <w:r w:rsidRPr="008B6C30">
              <w:rPr>
                <w:rFonts w:ascii="Calibri" w:eastAsia="Times New Roman" w:hAnsi="Calibri" w:cs="Times New Roman"/>
                <w:color w:val="000000"/>
                <w:sz w:val="14"/>
                <w:szCs w:val="14"/>
                <w:lang w:eastAsia="hr-HR"/>
              </w:rPr>
              <w:br/>
              <w:t>- Auto Callback</w:t>
            </w:r>
            <w:r w:rsidRPr="008B6C30">
              <w:rPr>
                <w:rFonts w:ascii="Calibri" w:eastAsia="Times New Roman" w:hAnsi="Calibri" w:cs="Times New Roman"/>
                <w:color w:val="000000"/>
                <w:sz w:val="14"/>
                <w:szCs w:val="14"/>
                <w:lang w:eastAsia="hr-HR"/>
              </w:rPr>
              <w:br/>
              <w:t>- Call Forwarding Always (CFA) (Bezuslovno preusmjerenje)</w:t>
            </w:r>
            <w:r w:rsidRPr="008B6C30">
              <w:rPr>
                <w:rFonts w:ascii="Calibri" w:eastAsia="Times New Roman" w:hAnsi="Calibri" w:cs="Times New Roman"/>
                <w:color w:val="000000"/>
                <w:sz w:val="14"/>
                <w:szCs w:val="14"/>
                <w:lang w:eastAsia="hr-HR"/>
              </w:rPr>
              <w:br/>
              <w:t>- Call Forwarding Busy (CFB) (Preusmjerenje u slučaju zauzeća)</w:t>
            </w:r>
            <w:r w:rsidRPr="008B6C30">
              <w:rPr>
                <w:rFonts w:ascii="Calibri" w:eastAsia="Times New Roman" w:hAnsi="Calibri" w:cs="Times New Roman"/>
                <w:color w:val="000000"/>
                <w:sz w:val="14"/>
                <w:szCs w:val="14"/>
                <w:lang w:eastAsia="hr-HR"/>
              </w:rPr>
              <w:br/>
              <w:t>- Call Forwarding No Answer (CFNA) (Preusmjerenje u slučaju nejavljanja)</w:t>
            </w:r>
            <w:r w:rsidRPr="008B6C30">
              <w:rPr>
                <w:rFonts w:ascii="Calibri" w:eastAsia="Times New Roman" w:hAnsi="Calibri" w:cs="Times New Roman"/>
                <w:color w:val="000000"/>
                <w:sz w:val="14"/>
                <w:szCs w:val="14"/>
                <w:lang w:eastAsia="hr-HR"/>
              </w:rPr>
              <w:br/>
              <w:t>- Call Return (Povratni poziv)</w:t>
            </w:r>
            <w:r w:rsidRPr="008B6C30">
              <w:rPr>
                <w:rFonts w:ascii="Calibri" w:eastAsia="Times New Roman" w:hAnsi="Calibri" w:cs="Times New Roman"/>
                <w:color w:val="000000"/>
                <w:sz w:val="14"/>
                <w:szCs w:val="14"/>
                <w:lang w:eastAsia="hr-HR"/>
              </w:rPr>
              <w:br/>
              <w:t>- Call Transfer (Prosljeđivanje poziva)</w:t>
            </w:r>
            <w:r w:rsidRPr="008B6C30">
              <w:rPr>
                <w:rFonts w:ascii="Calibri" w:eastAsia="Times New Roman" w:hAnsi="Calibri" w:cs="Times New Roman"/>
                <w:color w:val="000000"/>
                <w:sz w:val="14"/>
                <w:szCs w:val="14"/>
                <w:lang w:eastAsia="hr-HR"/>
              </w:rPr>
              <w:br/>
              <w:t>- Call Waiting (Poziv na čekanju)</w:t>
            </w:r>
            <w:r w:rsidRPr="008B6C30">
              <w:rPr>
                <w:rFonts w:ascii="Calibri" w:eastAsia="Times New Roman" w:hAnsi="Calibri" w:cs="Times New Roman"/>
                <w:color w:val="000000"/>
                <w:sz w:val="14"/>
                <w:szCs w:val="14"/>
                <w:lang w:eastAsia="hr-HR"/>
              </w:rPr>
              <w:br/>
              <w:t>- Call Hold (Poziv na čekanju u toku razgovora)</w:t>
            </w:r>
            <w:r w:rsidRPr="008B6C30">
              <w:rPr>
                <w:rFonts w:ascii="Calibri" w:eastAsia="Times New Roman" w:hAnsi="Calibri" w:cs="Times New Roman"/>
                <w:color w:val="000000"/>
                <w:sz w:val="14"/>
                <w:szCs w:val="14"/>
                <w:lang w:eastAsia="hr-HR"/>
              </w:rPr>
              <w:br/>
              <w:t>- Configurable Extension Dialing (Biranje putem kratkih brojeva)</w:t>
            </w:r>
            <w:r w:rsidRPr="008B6C30">
              <w:rPr>
                <w:rFonts w:ascii="Calibri" w:eastAsia="Times New Roman" w:hAnsi="Calibri" w:cs="Times New Roman"/>
                <w:color w:val="000000"/>
                <w:sz w:val="14"/>
                <w:szCs w:val="14"/>
                <w:lang w:eastAsia="hr-HR"/>
              </w:rPr>
              <w:br/>
              <w:t>- Last Number Redial (Biranje posljednjeg poziva)</w:t>
            </w:r>
            <w:r w:rsidRPr="008B6C30">
              <w:rPr>
                <w:rFonts w:ascii="Calibri" w:eastAsia="Times New Roman" w:hAnsi="Calibri" w:cs="Times New Roman"/>
                <w:color w:val="000000"/>
                <w:sz w:val="14"/>
                <w:szCs w:val="14"/>
                <w:lang w:eastAsia="hr-HR"/>
              </w:rPr>
              <w:br/>
              <w:t>- Speed Dial 8 (Brzo biranje izabranih 8 brojeva)</w:t>
            </w:r>
            <w:r w:rsidRPr="008B6C30">
              <w:rPr>
                <w:rFonts w:ascii="Calibri" w:eastAsia="Times New Roman" w:hAnsi="Calibri" w:cs="Times New Roman"/>
                <w:color w:val="000000"/>
                <w:sz w:val="14"/>
                <w:szCs w:val="14"/>
                <w:lang w:eastAsia="hr-HR"/>
              </w:rPr>
              <w:br/>
              <w:t>- Group Calling Line ID (Prikaz broja nosioca grupe)</w:t>
            </w:r>
            <w:r w:rsidRPr="008B6C30">
              <w:rPr>
                <w:rFonts w:ascii="Calibri" w:eastAsia="Times New Roman" w:hAnsi="Calibri" w:cs="Times New Roman"/>
                <w:color w:val="000000"/>
                <w:sz w:val="14"/>
                <w:szCs w:val="14"/>
                <w:lang w:eastAsia="hr-HR"/>
              </w:rPr>
              <w:br/>
              <w:t>- Call Forwarding not reachable (Preusmjerenje u slučaju nedostupnosti)</w:t>
            </w:r>
            <w:r w:rsidRPr="008B6C30">
              <w:rPr>
                <w:rFonts w:ascii="Calibri" w:eastAsia="Times New Roman" w:hAnsi="Calibri" w:cs="Times New Roman"/>
                <w:color w:val="000000"/>
                <w:sz w:val="14"/>
                <w:szCs w:val="14"/>
                <w:lang w:eastAsia="hr-HR"/>
              </w:rPr>
              <w:br/>
              <w:t>- Speed Dial 100 (Brzo biranje izabranih 100 brojeva)</w:t>
            </w:r>
            <w:r w:rsidRPr="008B6C30">
              <w:rPr>
                <w:rFonts w:ascii="Calibri" w:eastAsia="Times New Roman" w:hAnsi="Calibri" w:cs="Times New Roman"/>
                <w:color w:val="000000"/>
                <w:sz w:val="14"/>
                <w:szCs w:val="14"/>
                <w:lang w:eastAsia="hr-HR"/>
              </w:rPr>
              <w:br/>
              <w:t>- Basic Call Logs (Listing ostvarenih poziva)</w:t>
            </w:r>
            <w:r w:rsidRPr="008B6C30">
              <w:rPr>
                <w:rFonts w:ascii="Calibri" w:eastAsia="Times New Roman" w:hAnsi="Calibri" w:cs="Times New Roman"/>
                <w:color w:val="000000"/>
                <w:sz w:val="14"/>
                <w:szCs w:val="14"/>
                <w:lang w:eastAsia="hr-HR"/>
              </w:rPr>
              <w:br/>
              <w:t>- Customer Originated Trace (Hvatanje zlonamjernog poziva putem kratkog koda)</w:t>
            </w:r>
            <w:r w:rsidRPr="008B6C30">
              <w:rPr>
                <w:rFonts w:ascii="Calibri" w:eastAsia="Times New Roman" w:hAnsi="Calibri" w:cs="Times New Roman"/>
                <w:color w:val="000000"/>
                <w:sz w:val="14"/>
                <w:szCs w:val="14"/>
                <w:lang w:eastAsia="hr-HR"/>
              </w:rPr>
              <w:br/>
              <w:t>- Malicious Call Trace (Hvatanje zlonamjernog poziva sistemski)</w:t>
            </w:r>
            <w:r w:rsidRPr="008B6C30">
              <w:rPr>
                <w:rFonts w:ascii="Calibri" w:eastAsia="Times New Roman" w:hAnsi="Calibri" w:cs="Times New Roman"/>
                <w:color w:val="000000"/>
                <w:sz w:val="14"/>
                <w:szCs w:val="14"/>
                <w:lang w:eastAsia="hr-HR"/>
              </w:rPr>
              <w:br/>
              <w:t>- Calling Name Delivery (Prikaz imena člana grupe)</w:t>
            </w:r>
            <w:r w:rsidRPr="008B6C30">
              <w:rPr>
                <w:rFonts w:ascii="Calibri" w:eastAsia="Times New Roman" w:hAnsi="Calibri" w:cs="Times New Roman"/>
                <w:color w:val="000000"/>
                <w:sz w:val="14"/>
                <w:szCs w:val="14"/>
                <w:lang w:eastAsia="hr-HR"/>
              </w:rPr>
              <w:br/>
              <w:t>- Calling Number Delivery (Prikaz broja člana grupe)</w:t>
            </w:r>
            <w:r w:rsidRPr="008B6C30">
              <w:rPr>
                <w:rFonts w:ascii="Calibri" w:eastAsia="Times New Roman" w:hAnsi="Calibri" w:cs="Times New Roman"/>
                <w:color w:val="000000"/>
                <w:sz w:val="14"/>
                <w:szCs w:val="14"/>
                <w:lang w:eastAsia="hr-HR"/>
              </w:rPr>
              <w:br/>
              <w:t>-Mogućnost samostalnog administriranja putem Web portala,</w:t>
            </w:r>
            <w:r w:rsidRPr="008B6C30">
              <w:rPr>
                <w:rFonts w:ascii="Calibri" w:eastAsia="Times New Roman" w:hAnsi="Calibri" w:cs="Times New Roman"/>
                <w:color w:val="000000"/>
                <w:sz w:val="14"/>
                <w:szCs w:val="14"/>
                <w:lang w:eastAsia="hr-HR"/>
              </w:rPr>
              <w:br/>
              <w:t>-rezervacija 300 brojeva sa numeracijom u nizu – besplatno,</w:t>
            </w:r>
            <w:r w:rsidRPr="008B6C30">
              <w:rPr>
                <w:rFonts w:ascii="Calibri" w:eastAsia="Times New Roman" w:hAnsi="Calibri" w:cs="Times New Roman"/>
                <w:color w:val="000000"/>
                <w:sz w:val="14"/>
                <w:szCs w:val="14"/>
                <w:lang w:eastAsia="hr-HR"/>
              </w:rPr>
              <w:br/>
              <w:t>-zabrana poziva izvan grupe – besplatno,</w:t>
            </w:r>
            <w:r w:rsidRPr="008B6C30">
              <w:rPr>
                <w:rFonts w:ascii="Calibri" w:eastAsia="Times New Roman" w:hAnsi="Calibri" w:cs="Times New Roman"/>
                <w:color w:val="000000"/>
                <w:sz w:val="14"/>
                <w:szCs w:val="14"/>
                <w:lang w:eastAsia="hr-HR"/>
              </w:rPr>
              <w:br/>
              <w:t>-zabrana odlaznog međunarodnog saobračaja– besplatno,</w:t>
            </w:r>
            <w:r w:rsidRPr="008B6C30">
              <w:rPr>
                <w:rFonts w:ascii="Calibri" w:eastAsia="Times New Roman" w:hAnsi="Calibri" w:cs="Times New Roman"/>
                <w:color w:val="000000"/>
                <w:sz w:val="14"/>
                <w:szCs w:val="14"/>
                <w:lang w:eastAsia="hr-HR"/>
              </w:rPr>
              <w:br/>
              <w:t>-zabrana poziva prema svim mobilnim mrežama u BIH – besplatno,</w:t>
            </w:r>
            <w:r w:rsidRPr="008B6C30">
              <w:rPr>
                <w:rFonts w:ascii="Calibri" w:eastAsia="Times New Roman" w:hAnsi="Calibri" w:cs="Times New Roman"/>
                <w:color w:val="000000"/>
                <w:sz w:val="14"/>
                <w:szCs w:val="14"/>
                <w:lang w:eastAsia="hr-HR"/>
              </w:rPr>
              <w:br/>
              <w:t>-zabrana odlaznog međumjesnog saobraćaja–besplatno,</w:t>
            </w:r>
            <w:r w:rsidRPr="008B6C30">
              <w:rPr>
                <w:rFonts w:ascii="Calibri" w:eastAsia="Times New Roman" w:hAnsi="Calibri" w:cs="Times New Roman"/>
                <w:color w:val="000000"/>
                <w:sz w:val="14"/>
                <w:szCs w:val="14"/>
                <w:lang w:eastAsia="hr-HR"/>
              </w:rPr>
              <w:br/>
              <w:t>-zabrana poziva prema premium rate numeraciji– besplatno,</w:t>
            </w:r>
            <w:r w:rsidRPr="008B6C30">
              <w:rPr>
                <w:rFonts w:ascii="Calibri" w:eastAsia="Times New Roman" w:hAnsi="Calibri" w:cs="Times New Roman"/>
                <w:color w:val="000000"/>
                <w:sz w:val="14"/>
                <w:szCs w:val="14"/>
                <w:lang w:eastAsia="hr-HR"/>
              </w:rPr>
              <w:br/>
              <w:t>-zabrana davanja informacija o predplatniku tj zabrana za imenik,</w:t>
            </w:r>
            <w:r w:rsidRPr="008B6C30">
              <w:rPr>
                <w:rFonts w:ascii="Calibri" w:eastAsia="Times New Roman" w:hAnsi="Calibri" w:cs="Times New Roman"/>
                <w:color w:val="000000"/>
                <w:sz w:val="14"/>
                <w:szCs w:val="14"/>
                <w:lang w:eastAsia="hr-HR"/>
              </w:rPr>
              <w:br/>
              <w:t>-dosatava putem mail-a mjesečnog izvještaja o potrošnji pojedinačnih brojeva za cijelu grupu,</w:t>
            </w:r>
            <w:r w:rsidRPr="008B6C30">
              <w:rPr>
                <w:rFonts w:ascii="Calibri" w:eastAsia="Times New Roman" w:hAnsi="Calibri" w:cs="Times New Roman"/>
                <w:color w:val="000000"/>
                <w:sz w:val="14"/>
                <w:szCs w:val="14"/>
                <w:lang w:eastAsia="hr-HR"/>
              </w:rPr>
              <w:br/>
              <w:t>-detaljan listing za brojeve putem e mail-a,</w:t>
            </w:r>
            <w:r w:rsidRPr="008B6C30">
              <w:rPr>
                <w:rFonts w:ascii="Calibri" w:eastAsia="Times New Roman" w:hAnsi="Calibri" w:cs="Times New Roman"/>
                <w:color w:val="000000"/>
                <w:sz w:val="14"/>
                <w:szCs w:val="14"/>
                <w:lang w:eastAsia="hr-HR"/>
              </w:rPr>
              <w:br/>
              <w:t>-podrška korisnicima 24/7/365 putem call centra,</w:t>
            </w:r>
            <w:r w:rsidRPr="008B6C30">
              <w:rPr>
                <w:rFonts w:ascii="Calibri" w:eastAsia="Times New Roman" w:hAnsi="Calibri" w:cs="Times New Roman"/>
                <w:color w:val="000000"/>
                <w:sz w:val="14"/>
                <w:szCs w:val="14"/>
                <w:lang w:eastAsia="hr-HR"/>
              </w:rPr>
              <w:br/>
              <w:t>-mogućnost priključka postojećih analognih uređaja koji nisu sistemski,</w:t>
            </w:r>
            <w:r w:rsidRPr="008B6C30">
              <w:rPr>
                <w:rFonts w:ascii="Calibri" w:eastAsia="Times New Roman" w:hAnsi="Calibri" w:cs="Times New Roman"/>
                <w:color w:val="000000"/>
                <w:sz w:val="14"/>
                <w:szCs w:val="14"/>
                <w:lang w:eastAsia="hr-HR"/>
              </w:rPr>
              <w:br/>
              <w:t>-mogućnost priključka terminalnih uređaja baziranih na SIP protokolu i konfiguracija istih kompatibilnih</w:t>
            </w:r>
            <w:r w:rsidRPr="008B6C30">
              <w:rPr>
                <w:rFonts w:ascii="Calibri" w:eastAsia="Times New Roman" w:hAnsi="Calibri" w:cs="Times New Roman"/>
                <w:color w:val="000000"/>
                <w:sz w:val="14"/>
                <w:szCs w:val="14"/>
                <w:lang w:eastAsia="hr-HR"/>
              </w:rPr>
              <w:br/>
              <w:t>sa sistemom,</w:t>
            </w:r>
            <w:r w:rsidRPr="008B6C30">
              <w:rPr>
                <w:rFonts w:ascii="Calibri" w:eastAsia="Times New Roman" w:hAnsi="Calibri" w:cs="Times New Roman"/>
                <w:color w:val="000000"/>
                <w:sz w:val="14"/>
                <w:szCs w:val="14"/>
                <w:lang w:eastAsia="hr-HR"/>
              </w:rPr>
              <w:br/>
              <w:t>-korištenje skračenih brojeva za pozivanje (lokala) i promjena istih – besplatno,</w:t>
            </w:r>
            <w:r w:rsidRPr="008B6C30">
              <w:rPr>
                <w:rFonts w:ascii="Calibri" w:eastAsia="Times New Roman" w:hAnsi="Calibri" w:cs="Times New Roman"/>
                <w:color w:val="000000"/>
                <w:sz w:val="14"/>
                <w:szCs w:val="14"/>
                <w:lang w:eastAsia="hr-HR"/>
              </w:rPr>
              <w:br/>
            </w:r>
            <w:r w:rsidRPr="008B6C30">
              <w:rPr>
                <w:rFonts w:ascii="Calibri" w:eastAsia="Times New Roman" w:hAnsi="Calibri" w:cs="Times New Roman"/>
                <w:color w:val="000000"/>
                <w:sz w:val="14"/>
                <w:szCs w:val="14"/>
                <w:lang w:eastAsia="hr-HR"/>
              </w:rPr>
              <w:lastRenderedPageBreak/>
              <w:t>-obračunska jedinica 1 (jedna) sekunda prema svim destinacijama.</w:t>
            </w:r>
          </w:p>
        </w:tc>
        <w:tc>
          <w:tcPr>
            <w:tcW w:w="864" w:type="dxa"/>
            <w:vMerge w:val="restart"/>
            <w:tcBorders>
              <w:top w:val="single" w:sz="8" w:space="0" w:color="auto"/>
              <w:left w:val="single" w:sz="8" w:space="0" w:color="auto"/>
              <w:bottom w:val="nil"/>
              <w:right w:val="single" w:sz="8" w:space="0" w:color="auto"/>
            </w:tcBorders>
            <w:shd w:val="clear" w:color="auto" w:fill="auto"/>
            <w:vAlign w:val="center"/>
            <w:hideMark/>
          </w:tcPr>
          <w:p w:rsidR="008B6C30" w:rsidRPr="008B6C30" w:rsidRDefault="008B6C30" w:rsidP="008B6C30">
            <w:pPr>
              <w:jc w:val="cente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lastRenderedPageBreak/>
              <w:t> </w:t>
            </w:r>
          </w:p>
        </w:tc>
        <w:tc>
          <w:tcPr>
            <w:tcW w:w="680" w:type="dxa"/>
            <w:vMerge w:val="restart"/>
            <w:tcBorders>
              <w:top w:val="single" w:sz="8" w:space="0" w:color="auto"/>
              <w:left w:val="single" w:sz="8" w:space="0" w:color="auto"/>
              <w:bottom w:val="nil"/>
              <w:right w:val="single" w:sz="8" w:space="0" w:color="auto"/>
            </w:tcBorders>
            <w:shd w:val="clear" w:color="auto" w:fill="auto"/>
            <w:vAlign w:val="center"/>
            <w:hideMark/>
          </w:tcPr>
          <w:p w:rsidR="008B6C30" w:rsidRPr="008B6C30" w:rsidRDefault="008B6C30" w:rsidP="008B6C30">
            <w:pPr>
              <w:jc w:val="cente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vMerge w:val="restart"/>
            <w:tcBorders>
              <w:top w:val="single" w:sz="8" w:space="0" w:color="auto"/>
              <w:left w:val="single" w:sz="8" w:space="0" w:color="auto"/>
              <w:bottom w:val="nil"/>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vMerge w:val="restart"/>
            <w:tcBorders>
              <w:top w:val="single" w:sz="8" w:space="0" w:color="auto"/>
              <w:left w:val="single" w:sz="8" w:space="0" w:color="auto"/>
              <w:bottom w:val="nil"/>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vMerge w:val="restart"/>
            <w:tcBorders>
              <w:top w:val="single" w:sz="8" w:space="0" w:color="auto"/>
              <w:left w:val="single" w:sz="8" w:space="0" w:color="auto"/>
              <w:bottom w:val="nil"/>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vMerge w:val="restart"/>
            <w:tcBorders>
              <w:top w:val="single" w:sz="8" w:space="0" w:color="auto"/>
              <w:left w:val="single" w:sz="8" w:space="0" w:color="auto"/>
              <w:bottom w:val="nil"/>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8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40"/>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single" w:sz="8" w:space="0" w:color="auto"/>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A.1.</w:t>
            </w:r>
          </w:p>
        </w:tc>
        <w:tc>
          <w:tcPr>
            <w:tcW w:w="7617"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USPOSTAVA USLUGE JEDNOKRATNO</w:t>
            </w:r>
          </w:p>
        </w:tc>
        <w:tc>
          <w:tcPr>
            <w:tcW w:w="864"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Pristup usluzi po lokaciji</w:t>
            </w:r>
          </w:p>
        </w:tc>
        <w:tc>
          <w:tcPr>
            <w:tcW w:w="864"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jednokratno</w:t>
            </w:r>
          </w:p>
        </w:tc>
        <w:tc>
          <w:tcPr>
            <w:tcW w:w="680"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60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Pristup usluzi po lokalu</w:t>
            </w:r>
          </w:p>
        </w:tc>
        <w:tc>
          <w:tcPr>
            <w:tcW w:w="864"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jednokratno</w:t>
            </w:r>
          </w:p>
        </w:tc>
        <w:tc>
          <w:tcPr>
            <w:tcW w:w="680" w:type="dxa"/>
            <w:tcBorders>
              <w:top w:val="nil"/>
              <w:left w:val="single" w:sz="8" w:space="0" w:color="auto"/>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280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A.2.</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MJESEČNE NAKNADE I PRETPLATE</w:t>
            </w:r>
          </w:p>
        </w:tc>
        <w:tc>
          <w:tcPr>
            <w:tcW w:w="864"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Pretplata za korištenje usluge</w:t>
            </w:r>
          </w:p>
        </w:tc>
        <w:tc>
          <w:tcPr>
            <w:tcW w:w="864" w:type="dxa"/>
            <w:tcBorders>
              <w:top w:val="single" w:sz="8" w:space="0" w:color="000000"/>
              <w:left w:val="nil"/>
              <w:bottom w:val="single" w:sz="8" w:space="0" w:color="000000"/>
              <w:right w:val="nil"/>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mjesečno</w:t>
            </w:r>
          </w:p>
        </w:tc>
        <w:tc>
          <w:tcPr>
            <w:tcW w:w="68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Pretplata po lokalu</w:t>
            </w:r>
          </w:p>
        </w:tc>
        <w:tc>
          <w:tcPr>
            <w:tcW w:w="864" w:type="dxa"/>
            <w:tcBorders>
              <w:top w:val="nil"/>
              <w:left w:val="nil"/>
              <w:bottom w:val="single" w:sz="8" w:space="0" w:color="000000"/>
              <w:right w:val="nil"/>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mjesečno</w:t>
            </w:r>
          </w:p>
        </w:tc>
        <w:tc>
          <w:tcPr>
            <w:tcW w:w="680" w:type="dxa"/>
            <w:tcBorders>
              <w:top w:val="nil"/>
              <w:left w:val="single" w:sz="8" w:space="0" w:color="auto"/>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280</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A.3.</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Pozivi unutar Bosne i Hercegovine na mjesečnom nivou</w:t>
            </w:r>
          </w:p>
        </w:tc>
        <w:tc>
          <w:tcPr>
            <w:tcW w:w="864"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unutar grupe</w:t>
            </w:r>
          </w:p>
        </w:tc>
        <w:tc>
          <w:tcPr>
            <w:tcW w:w="86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single" w:sz="8" w:space="0" w:color="auto"/>
              <w:left w:val="nil"/>
              <w:bottom w:val="single" w:sz="8" w:space="0" w:color="000000"/>
              <w:right w:val="nil"/>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10.000</w:t>
            </w:r>
          </w:p>
        </w:tc>
        <w:tc>
          <w:tcPr>
            <w:tcW w:w="1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single" w:sz="8" w:space="0" w:color="auto"/>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fiksnoj mreži istog operatera</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000000"/>
              <w:right w:val="nil"/>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8.000</w:t>
            </w:r>
          </w:p>
        </w:tc>
        <w:tc>
          <w:tcPr>
            <w:tcW w:w="1180" w:type="dxa"/>
            <w:tcBorders>
              <w:top w:val="nil"/>
              <w:left w:val="single" w:sz="8" w:space="0" w:color="auto"/>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3</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fiksnoj mreži drugog operatera</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4.000</w:t>
            </w:r>
          </w:p>
        </w:tc>
        <w:tc>
          <w:tcPr>
            <w:tcW w:w="1180" w:type="dxa"/>
            <w:tcBorders>
              <w:top w:val="nil"/>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4</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mobilnoj mreži istog operatera</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9.000</w:t>
            </w:r>
          </w:p>
        </w:tc>
        <w:tc>
          <w:tcPr>
            <w:tcW w:w="1180" w:type="dxa"/>
            <w:tcBorders>
              <w:top w:val="nil"/>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5</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mobilnoj mreži drugog operatera</w:t>
            </w:r>
          </w:p>
        </w:tc>
        <w:tc>
          <w:tcPr>
            <w:tcW w:w="864" w:type="dxa"/>
            <w:tcBorders>
              <w:top w:val="nil"/>
              <w:left w:val="single" w:sz="8" w:space="0" w:color="auto"/>
              <w:bottom w:val="single" w:sz="8" w:space="0" w:color="auto"/>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2.000</w:t>
            </w:r>
          </w:p>
        </w:tc>
        <w:tc>
          <w:tcPr>
            <w:tcW w:w="1180" w:type="dxa"/>
            <w:tcBorders>
              <w:top w:val="nil"/>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A.4.</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Pozivi izvan Bosne i Hercegovine na mjesečnom nivou</w:t>
            </w:r>
          </w:p>
        </w:tc>
        <w:tc>
          <w:tcPr>
            <w:tcW w:w="864"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nil"/>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nil"/>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brojevima fiksne mreže susjednih zemalja</w:t>
            </w:r>
          </w:p>
        </w:tc>
        <w:tc>
          <w:tcPr>
            <w:tcW w:w="864" w:type="dxa"/>
            <w:tcBorders>
              <w:top w:val="nil"/>
              <w:left w:val="nil"/>
              <w:bottom w:val="nil"/>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nil"/>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15</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brojevima fiksne mreže europskih zemalja (izuzev susjednih zemalja)</w:t>
            </w:r>
          </w:p>
        </w:tc>
        <w:tc>
          <w:tcPr>
            <w:tcW w:w="864"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10</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3</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brojevima fiksne mreže izvaneuropskih zemalja</w:t>
            </w:r>
          </w:p>
        </w:tc>
        <w:tc>
          <w:tcPr>
            <w:tcW w:w="864"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5</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4</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brojevima mobilne mreže susjednih zemalja</w:t>
            </w:r>
          </w:p>
        </w:tc>
        <w:tc>
          <w:tcPr>
            <w:tcW w:w="864"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25</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5</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brojevima mobilne mreže europskih zemalja (izuzev susjednih zemalja)</w:t>
            </w:r>
          </w:p>
        </w:tc>
        <w:tc>
          <w:tcPr>
            <w:tcW w:w="864"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20</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6</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brojevima mobilne mreže izvaneuropskih zemalja</w:t>
            </w:r>
          </w:p>
        </w:tc>
        <w:tc>
          <w:tcPr>
            <w:tcW w:w="864"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15</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A.5.</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Pozivi prema dodatnim servisima na mjesečnom nivou</w:t>
            </w:r>
          </w:p>
        </w:tc>
        <w:tc>
          <w:tcPr>
            <w:tcW w:w="864"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nil"/>
              <w:left w:val="nil"/>
              <w:bottom w:val="nil"/>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Servis “tačno vrijeme” (125)</w:t>
            </w:r>
          </w:p>
        </w:tc>
        <w:tc>
          <w:tcPr>
            <w:tcW w:w="86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w:t>
            </w:r>
          </w:p>
        </w:tc>
        <w:tc>
          <w:tcPr>
            <w:tcW w:w="680" w:type="dxa"/>
            <w:tcBorders>
              <w:top w:val="single" w:sz="8" w:space="0" w:color="auto"/>
              <w:left w:val="nil"/>
              <w:bottom w:val="single" w:sz="8" w:space="0" w:color="000000"/>
              <w:right w:val="nil"/>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20</w:t>
            </w:r>
          </w:p>
        </w:tc>
        <w:tc>
          <w:tcPr>
            <w:tcW w:w="1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Davanje informacija o pretplatniku istog operatora</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50</w:t>
            </w:r>
          </w:p>
        </w:tc>
        <w:tc>
          <w:tcPr>
            <w:tcW w:w="1180" w:type="dxa"/>
            <w:tcBorders>
              <w:top w:val="nil"/>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3</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Davanje informacija o pretplatniku drugih operatora</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10</w:t>
            </w:r>
          </w:p>
        </w:tc>
        <w:tc>
          <w:tcPr>
            <w:tcW w:w="1180" w:type="dxa"/>
            <w:tcBorders>
              <w:top w:val="nil"/>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nil"/>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4</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Davanje informacija o međunarodnim brojevima telefona</w:t>
            </w:r>
          </w:p>
        </w:tc>
        <w:tc>
          <w:tcPr>
            <w:tcW w:w="864" w:type="dxa"/>
            <w:tcBorders>
              <w:top w:val="nil"/>
              <w:left w:val="single" w:sz="8" w:space="0" w:color="auto"/>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w:t>
            </w:r>
          </w:p>
        </w:tc>
        <w:tc>
          <w:tcPr>
            <w:tcW w:w="6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10</w:t>
            </w:r>
          </w:p>
        </w:tc>
        <w:tc>
          <w:tcPr>
            <w:tcW w:w="1180" w:type="dxa"/>
            <w:tcBorders>
              <w:top w:val="nil"/>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285"/>
        </w:trPr>
        <w:tc>
          <w:tcPr>
            <w:tcW w:w="4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2</w:t>
            </w:r>
          </w:p>
        </w:tc>
        <w:tc>
          <w:tcPr>
            <w:tcW w:w="520" w:type="dxa"/>
            <w:vMerge w:val="restart"/>
            <w:tcBorders>
              <w:top w:val="single" w:sz="8" w:space="0" w:color="auto"/>
              <w:left w:val="nil"/>
              <w:bottom w:val="nil"/>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B</w:t>
            </w:r>
          </w:p>
        </w:tc>
        <w:tc>
          <w:tcPr>
            <w:tcW w:w="7617" w:type="dxa"/>
            <w:vMerge w:val="restart"/>
            <w:tcBorders>
              <w:top w:val="nil"/>
              <w:left w:val="nil"/>
              <w:bottom w:val="nil"/>
              <w:right w:val="single" w:sz="8" w:space="0" w:color="auto"/>
            </w:tcBorders>
            <w:shd w:val="clear" w:color="auto" w:fill="auto"/>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Usluga fiksne telefonija u Gradskoj upravi Zenica, uključuje priključak POTS tehnologije za potrebe sigurnosnog sistema na lokaciji ZENICA, Branilaca Bosne 10 i mjesnim matičnim uredima</w:t>
            </w:r>
          </w:p>
        </w:tc>
        <w:tc>
          <w:tcPr>
            <w:tcW w:w="864" w:type="dxa"/>
            <w:vMerge w:val="restart"/>
            <w:tcBorders>
              <w:top w:val="nil"/>
              <w:left w:val="single" w:sz="8" w:space="0" w:color="auto"/>
              <w:bottom w:val="nil"/>
              <w:right w:val="single" w:sz="8" w:space="0" w:color="auto"/>
            </w:tcBorders>
            <w:shd w:val="clear" w:color="auto" w:fill="auto"/>
            <w:vAlign w:val="center"/>
            <w:hideMark/>
          </w:tcPr>
          <w:p w:rsidR="008B6C30" w:rsidRPr="008B6C30" w:rsidRDefault="008B6C30" w:rsidP="008B6C30">
            <w:pPr>
              <w:jc w:val="cente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vMerge w:val="restart"/>
            <w:tcBorders>
              <w:top w:val="nil"/>
              <w:left w:val="single" w:sz="8" w:space="0" w:color="auto"/>
              <w:bottom w:val="nil"/>
              <w:right w:val="single" w:sz="8" w:space="0" w:color="auto"/>
            </w:tcBorders>
            <w:shd w:val="clear" w:color="auto" w:fill="auto"/>
            <w:vAlign w:val="center"/>
            <w:hideMark/>
          </w:tcPr>
          <w:p w:rsidR="008B6C30" w:rsidRPr="008B6C30" w:rsidRDefault="008B6C30" w:rsidP="008B6C30">
            <w:pPr>
              <w:jc w:val="cente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vMerge w:val="restart"/>
            <w:tcBorders>
              <w:top w:val="nil"/>
              <w:left w:val="single" w:sz="8" w:space="0" w:color="auto"/>
              <w:bottom w:val="nil"/>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vMerge w:val="restart"/>
            <w:tcBorders>
              <w:top w:val="nil"/>
              <w:left w:val="single" w:sz="8" w:space="0" w:color="auto"/>
              <w:bottom w:val="nil"/>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vMerge w:val="restart"/>
            <w:tcBorders>
              <w:top w:val="nil"/>
              <w:left w:val="single" w:sz="8" w:space="0" w:color="auto"/>
              <w:bottom w:val="nil"/>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vMerge w:val="restart"/>
            <w:tcBorders>
              <w:top w:val="nil"/>
              <w:left w:val="single" w:sz="8" w:space="0" w:color="auto"/>
              <w:bottom w:val="nil"/>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230"/>
        </w:trPr>
        <w:tc>
          <w:tcPr>
            <w:tcW w:w="419" w:type="dxa"/>
            <w:vMerge/>
            <w:tcBorders>
              <w:top w:val="single" w:sz="8" w:space="0" w:color="auto"/>
              <w:left w:val="single" w:sz="8" w:space="0" w:color="auto"/>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single" w:sz="8" w:space="0" w:color="auto"/>
              <w:left w:val="nil"/>
              <w:bottom w:val="nil"/>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nil"/>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auto"/>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315"/>
        </w:trPr>
        <w:tc>
          <w:tcPr>
            <w:tcW w:w="419" w:type="dxa"/>
            <w:vMerge/>
            <w:tcBorders>
              <w:top w:val="single" w:sz="8" w:space="0" w:color="auto"/>
              <w:left w:val="single" w:sz="8" w:space="0" w:color="auto"/>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single" w:sz="8" w:space="0" w:color="auto"/>
              <w:left w:val="nil"/>
              <w:bottom w:val="single" w:sz="8" w:space="0" w:color="auto"/>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B.1.</w:t>
            </w:r>
          </w:p>
        </w:tc>
        <w:tc>
          <w:tcPr>
            <w:tcW w:w="7617"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USPOSTAVA USLUGE JEDNOKRATNO</w:t>
            </w:r>
          </w:p>
        </w:tc>
        <w:tc>
          <w:tcPr>
            <w:tcW w:w="864"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single" w:sz="8" w:space="0" w:color="auto"/>
              <w:left w:val="single" w:sz="8" w:space="0" w:color="auto"/>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Pristup usluzi po lokaciji</w:t>
            </w:r>
          </w:p>
        </w:tc>
        <w:tc>
          <w:tcPr>
            <w:tcW w:w="864"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jednokratno</w:t>
            </w:r>
          </w:p>
        </w:tc>
        <w:tc>
          <w:tcPr>
            <w:tcW w:w="680"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auto"/>
              <w:left w:val="single" w:sz="8" w:space="0" w:color="auto"/>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auto"/>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Pristup usluzi po lokalu</w:t>
            </w:r>
          </w:p>
        </w:tc>
        <w:tc>
          <w:tcPr>
            <w:tcW w:w="864"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jednokratno</w:t>
            </w:r>
          </w:p>
        </w:tc>
        <w:tc>
          <w:tcPr>
            <w:tcW w:w="680" w:type="dxa"/>
            <w:tcBorders>
              <w:top w:val="nil"/>
              <w:left w:val="single" w:sz="8" w:space="0" w:color="auto"/>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6</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auto"/>
              <w:left w:val="single" w:sz="8" w:space="0" w:color="auto"/>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B.2.</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MJESEČNE NAKNADE I PRETPLATE</w:t>
            </w:r>
          </w:p>
        </w:tc>
        <w:tc>
          <w:tcPr>
            <w:tcW w:w="864"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single" w:sz="8" w:space="0" w:color="auto"/>
              <w:left w:val="single" w:sz="8" w:space="0" w:color="auto"/>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Pretplata za korištenje usluge</w:t>
            </w:r>
          </w:p>
        </w:tc>
        <w:tc>
          <w:tcPr>
            <w:tcW w:w="864" w:type="dxa"/>
            <w:tcBorders>
              <w:top w:val="single" w:sz="8" w:space="0" w:color="000000"/>
              <w:left w:val="nil"/>
              <w:bottom w:val="single" w:sz="8" w:space="0" w:color="000000"/>
              <w:right w:val="nil"/>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mjesečno</w:t>
            </w:r>
          </w:p>
        </w:tc>
        <w:tc>
          <w:tcPr>
            <w:tcW w:w="68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6</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240"/>
        </w:trPr>
        <w:tc>
          <w:tcPr>
            <w:tcW w:w="419" w:type="dxa"/>
            <w:vMerge w:val="restart"/>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3</w:t>
            </w:r>
          </w:p>
        </w:tc>
        <w:tc>
          <w:tcPr>
            <w:tcW w:w="520" w:type="dxa"/>
            <w:vMerge w:val="restart"/>
            <w:tcBorders>
              <w:top w:val="nil"/>
              <w:left w:val="single" w:sz="8" w:space="0" w:color="000000"/>
              <w:bottom w:val="nil"/>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C</w:t>
            </w:r>
          </w:p>
        </w:tc>
        <w:tc>
          <w:tcPr>
            <w:tcW w:w="7617" w:type="dxa"/>
            <w:vMerge w:val="restart"/>
            <w:tcBorders>
              <w:top w:val="nil"/>
              <w:left w:val="single" w:sz="8" w:space="0" w:color="000000"/>
              <w:bottom w:val="nil"/>
              <w:right w:val="single" w:sz="8" w:space="0" w:color="000000"/>
            </w:tcBorders>
            <w:shd w:val="clear" w:color="auto" w:fill="auto"/>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Usluga mobilne telefonije na bazi virtuelne grupe u Gradskoj upravi Zenica koja uključuje listu</w:t>
            </w:r>
            <w:r w:rsidRPr="008B6C30">
              <w:rPr>
                <w:rFonts w:ascii="Calibri" w:eastAsia="Times New Roman" w:hAnsi="Calibri" w:cs="Times New Roman"/>
                <w:color w:val="000000"/>
                <w:sz w:val="14"/>
                <w:szCs w:val="14"/>
                <w:lang w:eastAsia="hr-HR"/>
              </w:rPr>
              <w:br/>
              <w:t>tehničkih zahtjeva koje ponuđač mora ispuniti, i to:</w:t>
            </w:r>
            <w:r w:rsidRPr="008B6C30">
              <w:rPr>
                <w:rFonts w:ascii="Calibri" w:eastAsia="Times New Roman" w:hAnsi="Calibri" w:cs="Times New Roman"/>
                <w:color w:val="000000"/>
                <w:sz w:val="14"/>
                <w:szCs w:val="14"/>
                <w:lang w:eastAsia="hr-HR"/>
              </w:rPr>
              <w:br/>
              <w:t>- obračunska jedinica: 1 sekunda;</w:t>
            </w:r>
            <w:r w:rsidRPr="008B6C30">
              <w:rPr>
                <w:rFonts w:ascii="Calibri" w:eastAsia="Times New Roman" w:hAnsi="Calibri" w:cs="Times New Roman"/>
                <w:color w:val="000000"/>
                <w:sz w:val="14"/>
                <w:szCs w:val="14"/>
                <w:lang w:eastAsia="hr-HR"/>
              </w:rPr>
              <w:br/>
              <w:t>- min. 2 GB mobilnog interneta po priključku</w:t>
            </w:r>
            <w:r w:rsidRPr="008B6C30">
              <w:rPr>
                <w:rFonts w:ascii="Calibri" w:eastAsia="Times New Roman" w:hAnsi="Calibri" w:cs="Times New Roman"/>
                <w:color w:val="000000"/>
                <w:sz w:val="14"/>
                <w:szCs w:val="14"/>
                <w:lang w:eastAsia="hr-HR"/>
              </w:rPr>
              <w:br/>
              <w:t>- ostvarenje poziva unutar grupe Naručitelja po cijeni 0,00 KM/min bez naplate uspostave poziva;</w:t>
            </w:r>
            <w:r w:rsidRPr="008B6C30">
              <w:rPr>
                <w:rFonts w:ascii="Calibri" w:eastAsia="Times New Roman" w:hAnsi="Calibri" w:cs="Times New Roman"/>
                <w:color w:val="000000"/>
                <w:sz w:val="14"/>
                <w:szCs w:val="14"/>
                <w:lang w:eastAsia="hr-HR"/>
              </w:rPr>
              <w:br/>
              <w:t>- mogućnost poziva prema svim destinacijama (ista fiksna i mobilna mreža izvan grupe, mobilne mreže, fiksne mreže, međunarodni i roaming pozivi) kao i biranje pravila komuniciranja pojedinim pretplatničkim brojevima;</w:t>
            </w:r>
            <w:r w:rsidRPr="008B6C30">
              <w:rPr>
                <w:rFonts w:ascii="Calibri" w:eastAsia="Times New Roman" w:hAnsi="Calibri" w:cs="Times New Roman"/>
                <w:color w:val="000000"/>
                <w:sz w:val="14"/>
                <w:szCs w:val="14"/>
                <w:lang w:eastAsia="hr-HR"/>
              </w:rPr>
              <w:br/>
              <w:t>- mogućnost bežičnog prijenosa podataka putem sljedećih tehnologija: GPRS/EDGE/UMTS/HSDPA/4G;</w:t>
            </w:r>
            <w:r w:rsidRPr="008B6C30">
              <w:rPr>
                <w:rFonts w:ascii="Calibri" w:eastAsia="Times New Roman" w:hAnsi="Calibri" w:cs="Times New Roman"/>
                <w:color w:val="000000"/>
                <w:sz w:val="14"/>
                <w:szCs w:val="14"/>
                <w:lang w:eastAsia="hr-HR"/>
              </w:rPr>
              <w:br/>
              <w:t>- pokrivenost GSM signalom - najmanje 95 % populacijske pokrivenosti;</w:t>
            </w:r>
            <w:r w:rsidRPr="008B6C30">
              <w:rPr>
                <w:rFonts w:ascii="Calibri" w:eastAsia="Times New Roman" w:hAnsi="Calibri" w:cs="Times New Roman"/>
                <w:color w:val="000000"/>
                <w:sz w:val="14"/>
                <w:szCs w:val="14"/>
                <w:lang w:eastAsia="hr-HR"/>
              </w:rPr>
              <w:br/>
              <w:t>- mogućnost korištenja skraćenih brojeva za pozivanje;</w:t>
            </w:r>
            <w:r w:rsidRPr="008B6C30">
              <w:rPr>
                <w:rFonts w:ascii="Calibri" w:eastAsia="Times New Roman" w:hAnsi="Calibri" w:cs="Times New Roman"/>
                <w:color w:val="000000"/>
                <w:sz w:val="14"/>
                <w:szCs w:val="14"/>
                <w:lang w:eastAsia="hr-HR"/>
              </w:rPr>
              <w:br/>
              <w:t>- mogućnost aktiviranja barem jednog broja iz bilo koje mobilne mreže u BiH za ostvarivanje poziva po povlaštenoj</w:t>
            </w:r>
            <w:r w:rsidRPr="008B6C30">
              <w:rPr>
                <w:rFonts w:ascii="Calibri" w:eastAsia="Times New Roman" w:hAnsi="Calibri" w:cs="Times New Roman"/>
                <w:color w:val="000000"/>
                <w:sz w:val="14"/>
                <w:szCs w:val="14"/>
                <w:lang w:eastAsia="hr-HR"/>
              </w:rPr>
              <w:br/>
              <w:t>cijeni, bez naplate naknade;</w:t>
            </w:r>
            <w:r w:rsidRPr="008B6C30">
              <w:rPr>
                <w:rFonts w:ascii="Calibri" w:eastAsia="Times New Roman" w:hAnsi="Calibri" w:cs="Times New Roman"/>
                <w:color w:val="000000"/>
                <w:sz w:val="14"/>
                <w:szCs w:val="14"/>
                <w:lang w:eastAsia="hr-HR"/>
              </w:rPr>
              <w:br/>
              <w:t>- ponuđač treba omogućiti mogućnost zabrane slanja premium rate poruka bez dodatnih troškova;</w:t>
            </w:r>
            <w:r w:rsidRPr="008B6C30">
              <w:rPr>
                <w:rFonts w:ascii="Calibri" w:eastAsia="Times New Roman" w:hAnsi="Calibri" w:cs="Times New Roman"/>
                <w:color w:val="000000"/>
                <w:sz w:val="14"/>
                <w:szCs w:val="14"/>
                <w:lang w:eastAsia="hr-HR"/>
              </w:rPr>
              <w:br/>
              <w:t>- ponuđač treba omogućiti dostavljanje detaljnog izvještaja o mjesečnom prometu po pretplatničkim brojevima e-mailom besplatno;</w:t>
            </w:r>
            <w:r w:rsidRPr="008B6C30">
              <w:rPr>
                <w:rFonts w:ascii="Calibri" w:eastAsia="Times New Roman" w:hAnsi="Calibri" w:cs="Times New Roman"/>
                <w:color w:val="000000"/>
                <w:sz w:val="14"/>
                <w:szCs w:val="14"/>
                <w:lang w:eastAsia="hr-HR"/>
              </w:rPr>
              <w:br/>
              <w:t>- pozivi prema hitnim službama: besplatno.</w:t>
            </w:r>
            <w:r w:rsidRPr="008B6C30">
              <w:rPr>
                <w:rFonts w:ascii="Calibri" w:eastAsia="Times New Roman" w:hAnsi="Calibri" w:cs="Times New Roman"/>
                <w:color w:val="000000"/>
                <w:sz w:val="14"/>
                <w:szCs w:val="14"/>
                <w:lang w:eastAsia="hr-HR"/>
              </w:rPr>
              <w:br/>
              <w:t>- mogućnost aktiviranja zabrane prijenosa podataka u roamingu, bez naplate naknade;</w:t>
            </w:r>
          </w:p>
        </w:tc>
        <w:tc>
          <w:tcPr>
            <w:tcW w:w="864" w:type="dxa"/>
            <w:vMerge w:val="restart"/>
            <w:tcBorders>
              <w:top w:val="nil"/>
              <w:left w:val="single" w:sz="8" w:space="0" w:color="000000"/>
              <w:bottom w:val="nil"/>
              <w:right w:val="single" w:sz="8" w:space="0" w:color="000000"/>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vMerge w:val="restart"/>
            <w:tcBorders>
              <w:top w:val="nil"/>
              <w:left w:val="single" w:sz="8" w:space="0" w:color="000000"/>
              <w:bottom w:val="nil"/>
              <w:right w:val="single" w:sz="8" w:space="0" w:color="000000"/>
            </w:tcBorders>
            <w:shd w:val="clear" w:color="auto" w:fill="auto"/>
            <w:vAlign w:val="center"/>
            <w:hideMark/>
          </w:tcPr>
          <w:p w:rsidR="008B6C30" w:rsidRPr="008B6C30" w:rsidRDefault="008B6C30" w:rsidP="008B6C30">
            <w:pPr>
              <w:jc w:val="cente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vMerge w:val="restart"/>
            <w:tcBorders>
              <w:top w:val="nil"/>
              <w:left w:val="single" w:sz="8" w:space="0" w:color="000000"/>
              <w:bottom w:val="nil"/>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vMerge w:val="restart"/>
            <w:tcBorders>
              <w:top w:val="nil"/>
              <w:left w:val="single" w:sz="8" w:space="0" w:color="000000"/>
              <w:bottom w:val="nil"/>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vMerge w:val="restart"/>
            <w:tcBorders>
              <w:top w:val="nil"/>
              <w:left w:val="single" w:sz="8" w:space="0" w:color="000000"/>
              <w:bottom w:val="nil"/>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vMerge w:val="restart"/>
            <w:tcBorders>
              <w:top w:val="nil"/>
              <w:left w:val="single" w:sz="8" w:space="0" w:color="000000"/>
              <w:bottom w:val="nil"/>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240"/>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40"/>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40"/>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40"/>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40"/>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40"/>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40"/>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40"/>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40"/>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40"/>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40"/>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330"/>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C.1.</w:t>
            </w:r>
          </w:p>
        </w:tc>
        <w:tc>
          <w:tcPr>
            <w:tcW w:w="7617"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USPOSTAVA USLUGE JEDNOKRATNO</w:t>
            </w:r>
          </w:p>
        </w:tc>
        <w:tc>
          <w:tcPr>
            <w:tcW w:w="864"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Pristup usluzi po grupi</w:t>
            </w:r>
          </w:p>
        </w:tc>
        <w:tc>
          <w:tcPr>
            <w:tcW w:w="864"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jednokratno</w:t>
            </w:r>
          </w:p>
        </w:tc>
        <w:tc>
          <w:tcPr>
            <w:tcW w:w="680"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Pristup usluzi po priključku</w:t>
            </w:r>
          </w:p>
        </w:tc>
        <w:tc>
          <w:tcPr>
            <w:tcW w:w="864"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jednokratno</w:t>
            </w:r>
          </w:p>
        </w:tc>
        <w:tc>
          <w:tcPr>
            <w:tcW w:w="680" w:type="dxa"/>
            <w:tcBorders>
              <w:top w:val="nil"/>
              <w:left w:val="single" w:sz="8" w:space="0" w:color="auto"/>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65</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C.2.</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MJESEČNE NAKNADE I PRETPLATE</w:t>
            </w:r>
          </w:p>
        </w:tc>
        <w:tc>
          <w:tcPr>
            <w:tcW w:w="864"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Pretplata po priključku sa uključenih minimalno 20 KM saobraćaja</w:t>
            </w:r>
          </w:p>
        </w:tc>
        <w:tc>
          <w:tcPr>
            <w:tcW w:w="864"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mjesečno</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65</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C.3.</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Pozivi unutar Bosne i Hercegovine na mjesečnom nivou</w:t>
            </w:r>
          </w:p>
        </w:tc>
        <w:tc>
          <w:tcPr>
            <w:tcW w:w="864"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nil"/>
              <w:left w:val="nil"/>
              <w:bottom w:val="nil"/>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brojevima grupe denifinase pod D</w:t>
            </w:r>
          </w:p>
        </w:tc>
        <w:tc>
          <w:tcPr>
            <w:tcW w:w="86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1.000</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Uspostava poziva prema brojevima grupe denifinase pod D</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1.000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3</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fiksnoj mreži istog operatera</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250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4</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fiksnoj mreži drugog operatera</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150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5</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mobilnoj mreži istog operatera</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3.600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6</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mobilnoj mreži drugog operatera</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450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7</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povlaštenom broju</w:t>
            </w:r>
          </w:p>
        </w:tc>
        <w:tc>
          <w:tcPr>
            <w:tcW w:w="864" w:type="dxa"/>
            <w:tcBorders>
              <w:top w:val="nil"/>
              <w:left w:val="single" w:sz="8" w:space="0" w:color="auto"/>
              <w:bottom w:val="single" w:sz="8" w:space="0" w:color="auto"/>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2.310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C.4.</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Pozivi izvan Bosne i Hercegovine na mjesečnom nivou</w:t>
            </w:r>
          </w:p>
        </w:tc>
        <w:tc>
          <w:tcPr>
            <w:tcW w:w="864"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brojevima fiksne mreže susjednih zemalja</w:t>
            </w:r>
          </w:p>
        </w:tc>
        <w:tc>
          <w:tcPr>
            <w:tcW w:w="86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100</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single" w:sz="8" w:space="0" w:color="auto"/>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brojevima fiksne mreže europskih zemalja (izuzev susjednih zemalja)</w:t>
            </w:r>
          </w:p>
        </w:tc>
        <w:tc>
          <w:tcPr>
            <w:tcW w:w="864" w:type="dxa"/>
            <w:tcBorders>
              <w:top w:val="nil"/>
              <w:left w:val="single" w:sz="8" w:space="0" w:color="auto"/>
              <w:bottom w:val="single" w:sz="8" w:space="0" w:color="000000"/>
              <w:right w:val="nil"/>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single" w:sz="8" w:space="0" w:color="auto"/>
              <w:bottom w:val="single" w:sz="8" w:space="0" w:color="auto"/>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50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3</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brojevima fiksne mreže izvaneuropskih zemalja</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25</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4</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brojevima mobilne mreže susjednih zemalja</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200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5</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brojevima mobilne mreže europskih zemalja (izuzev susjednih zemalja)</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100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6</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brojevima mobilne mreže izvaneuropskih zemalja</w:t>
            </w:r>
          </w:p>
        </w:tc>
        <w:tc>
          <w:tcPr>
            <w:tcW w:w="864" w:type="dxa"/>
            <w:tcBorders>
              <w:top w:val="nil"/>
              <w:left w:val="single" w:sz="8" w:space="0" w:color="auto"/>
              <w:bottom w:val="single" w:sz="8" w:space="0" w:color="auto"/>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50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C.5.</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Pozivi prema dodatnim servisima na mjesečnom nivou</w:t>
            </w:r>
          </w:p>
        </w:tc>
        <w:tc>
          <w:tcPr>
            <w:tcW w:w="864"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Servis “tačno vrijeme” (125)</w:t>
            </w:r>
          </w:p>
        </w:tc>
        <w:tc>
          <w:tcPr>
            <w:tcW w:w="86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200" w:firstLine="28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w:t>
            </w:r>
          </w:p>
        </w:tc>
        <w:tc>
          <w:tcPr>
            <w:tcW w:w="6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40</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Davanje informacija o pretplatniku istog operatora</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200" w:firstLine="28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70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3</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Davanje informacija o pretplatniku drugih operatora</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200" w:firstLine="28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20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4</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Davanje informacija o međunarodnim brojevima telefona</w:t>
            </w:r>
          </w:p>
        </w:tc>
        <w:tc>
          <w:tcPr>
            <w:tcW w:w="864" w:type="dxa"/>
            <w:tcBorders>
              <w:top w:val="nil"/>
              <w:left w:val="single" w:sz="8" w:space="0" w:color="auto"/>
              <w:bottom w:val="single" w:sz="8" w:space="0" w:color="auto"/>
              <w:right w:val="single" w:sz="8" w:space="0" w:color="000000"/>
            </w:tcBorders>
            <w:shd w:val="clear" w:color="auto" w:fill="auto"/>
            <w:vAlign w:val="center"/>
            <w:hideMark/>
          </w:tcPr>
          <w:p w:rsidR="008B6C30" w:rsidRPr="008B6C30" w:rsidRDefault="008B6C30" w:rsidP="008B6C30">
            <w:pPr>
              <w:ind w:firstLineChars="200" w:firstLine="28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w:t>
            </w:r>
          </w:p>
        </w:tc>
        <w:tc>
          <w:tcPr>
            <w:tcW w:w="6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20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C.6.</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SMS/MMS na mjesečnom nivou</w:t>
            </w:r>
          </w:p>
        </w:tc>
        <w:tc>
          <w:tcPr>
            <w:tcW w:w="864"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SMS prema mobilnoj mreži u BiH</w:t>
            </w:r>
          </w:p>
        </w:tc>
        <w:tc>
          <w:tcPr>
            <w:tcW w:w="86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poruka</w:t>
            </w:r>
          </w:p>
        </w:tc>
        <w:tc>
          <w:tcPr>
            <w:tcW w:w="6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1.000</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SMS prema mobilnoj mreži izvan BiH</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poruka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100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3</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SMS prema povlaštenom broju</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poruka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1.000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4</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MMS prema mobilnoj mreži u BiH</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poruka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50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5</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MMS prema mobilnoj mreži izvan BiH</w:t>
            </w:r>
          </w:p>
        </w:tc>
        <w:tc>
          <w:tcPr>
            <w:tcW w:w="864" w:type="dxa"/>
            <w:tcBorders>
              <w:top w:val="nil"/>
              <w:left w:val="single" w:sz="8" w:space="0" w:color="auto"/>
              <w:bottom w:val="single" w:sz="8" w:space="0" w:color="auto"/>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poruka</w:t>
            </w:r>
          </w:p>
        </w:tc>
        <w:tc>
          <w:tcPr>
            <w:tcW w:w="6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25</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195"/>
        </w:trPr>
        <w:tc>
          <w:tcPr>
            <w:tcW w:w="419" w:type="dxa"/>
            <w:vMerge w:val="restart"/>
            <w:tcBorders>
              <w:top w:val="nil"/>
              <w:left w:val="single" w:sz="8" w:space="0" w:color="auto"/>
              <w:bottom w:val="nil"/>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4</w:t>
            </w:r>
          </w:p>
        </w:tc>
        <w:tc>
          <w:tcPr>
            <w:tcW w:w="520" w:type="dxa"/>
            <w:vMerge w:val="restart"/>
            <w:tcBorders>
              <w:top w:val="nil"/>
              <w:left w:val="single" w:sz="8" w:space="0" w:color="000000"/>
              <w:bottom w:val="nil"/>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D</w:t>
            </w:r>
          </w:p>
        </w:tc>
        <w:tc>
          <w:tcPr>
            <w:tcW w:w="7617" w:type="dxa"/>
            <w:vMerge w:val="restart"/>
            <w:tcBorders>
              <w:top w:val="nil"/>
              <w:left w:val="single" w:sz="8" w:space="0" w:color="000000"/>
              <w:bottom w:val="nil"/>
              <w:right w:val="single" w:sz="8" w:space="0" w:color="000000"/>
            </w:tcBorders>
            <w:shd w:val="clear" w:color="auto" w:fill="auto"/>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 xml:space="preserve">Usluga mobilne telefonije na bazi virtuelne grupe u Gradskoj upravi Zenica koja uključuje listu tehničkih zahtjeva koje ponuđač mora ispuniti, i to: </w:t>
            </w:r>
            <w:r w:rsidRPr="008B6C30">
              <w:rPr>
                <w:rFonts w:ascii="Calibri" w:eastAsia="Times New Roman" w:hAnsi="Calibri" w:cs="Times New Roman"/>
                <w:color w:val="000000"/>
                <w:sz w:val="14"/>
                <w:szCs w:val="14"/>
                <w:lang w:eastAsia="hr-HR"/>
              </w:rPr>
              <w:br/>
            </w:r>
            <w:r w:rsidRPr="008B6C30">
              <w:rPr>
                <w:rFonts w:ascii="Calibri" w:eastAsia="Times New Roman" w:hAnsi="Calibri" w:cs="Times New Roman"/>
                <w:b/>
                <w:bCs/>
                <w:color w:val="000000"/>
                <w:sz w:val="14"/>
                <w:szCs w:val="14"/>
                <w:lang w:eastAsia="hr-HR"/>
              </w:rPr>
              <w:t xml:space="preserve">- mjesečna naknada po broju u iznosu od 20,00 KM bez PDV-a, limitiranje potrošnje na 23,40 KM sa PDV-om na bonus računu, mogućnost korištenja prepaid usluge poslije utrošenih 23,40 KM sa PDV-om;  </w:t>
            </w:r>
            <w:r w:rsidRPr="008B6C30">
              <w:rPr>
                <w:rFonts w:ascii="Calibri" w:eastAsia="Times New Roman" w:hAnsi="Calibri" w:cs="Times New Roman"/>
                <w:color w:val="000000"/>
                <w:sz w:val="14"/>
                <w:szCs w:val="14"/>
                <w:lang w:eastAsia="hr-HR"/>
              </w:rPr>
              <w:t xml:space="preserve">                                                                                                                                                                                                                             - obračunska jedinica: 60 sekunda;</w:t>
            </w:r>
            <w:r w:rsidRPr="008B6C30">
              <w:rPr>
                <w:rFonts w:ascii="Calibri" w:eastAsia="Times New Roman" w:hAnsi="Calibri" w:cs="Times New Roman"/>
                <w:color w:val="000000"/>
                <w:sz w:val="14"/>
                <w:szCs w:val="14"/>
                <w:lang w:eastAsia="hr-HR"/>
              </w:rPr>
              <w:br/>
              <w:t>- min. 500 GB mobilnog interneta po priključku</w:t>
            </w:r>
            <w:r w:rsidRPr="008B6C30">
              <w:rPr>
                <w:rFonts w:ascii="Calibri" w:eastAsia="Times New Roman" w:hAnsi="Calibri" w:cs="Times New Roman"/>
                <w:color w:val="000000"/>
                <w:sz w:val="14"/>
                <w:szCs w:val="14"/>
                <w:lang w:eastAsia="hr-HR"/>
              </w:rPr>
              <w:br/>
              <w:t>- ostvarenje poziva unutar grupe Naručitelja po cijeni 0,00 KM/min bez naplate uspostave poziva;</w:t>
            </w:r>
            <w:r w:rsidRPr="008B6C30">
              <w:rPr>
                <w:rFonts w:ascii="Calibri" w:eastAsia="Times New Roman" w:hAnsi="Calibri" w:cs="Times New Roman"/>
                <w:color w:val="000000"/>
                <w:sz w:val="14"/>
                <w:szCs w:val="14"/>
                <w:lang w:eastAsia="hr-HR"/>
              </w:rPr>
              <w:br/>
              <w:t>- mogućnost poziva/SMS/MMS prema svim destinacijama fiksnih i mobilnih mreža u Bosni i Hercegovini;</w:t>
            </w:r>
            <w:r w:rsidRPr="008B6C30">
              <w:rPr>
                <w:rFonts w:ascii="Calibri" w:eastAsia="Times New Roman" w:hAnsi="Calibri" w:cs="Times New Roman"/>
                <w:color w:val="000000"/>
                <w:sz w:val="14"/>
                <w:szCs w:val="14"/>
                <w:lang w:eastAsia="hr-HR"/>
              </w:rPr>
              <w:br/>
              <w:t>- mogućnost bežičnog prijenosa podataka putem sljedećih tehnologija: GPRS/EDGE/UMTS/HSDPA/4G;</w:t>
            </w:r>
            <w:r w:rsidRPr="008B6C30">
              <w:rPr>
                <w:rFonts w:ascii="Calibri" w:eastAsia="Times New Roman" w:hAnsi="Calibri" w:cs="Times New Roman"/>
                <w:color w:val="000000"/>
                <w:sz w:val="14"/>
                <w:szCs w:val="14"/>
                <w:lang w:eastAsia="hr-HR"/>
              </w:rPr>
              <w:br/>
              <w:t>- pokrivenost GSM signalom - najmanje 95 % populacijske pokrivenosti;</w:t>
            </w:r>
            <w:r w:rsidRPr="008B6C30">
              <w:rPr>
                <w:rFonts w:ascii="Calibri" w:eastAsia="Times New Roman" w:hAnsi="Calibri" w:cs="Times New Roman"/>
                <w:color w:val="000000"/>
                <w:sz w:val="14"/>
                <w:szCs w:val="14"/>
                <w:lang w:eastAsia="hr-HR"/>
              </w:rPr>
              <w:br/>
              <w:t>- pozivi prema hitnim službama: besplatno.</w:t>
            </w:r>
          </w:p>
        </w:tc>
        <w:tc>
          <w:tcPr>
            <w:tcW w:w="864" w:type="dxa"/>
            <w:vMerge w:val="restart"/>
            <w:tcBorders>
              <w:top w:val="nil"/>
              <w:left w:val="single" w:sz="8" w:space="0" w:color="000000"/>
              <w:bottom w:val="nil"/>
              <w:right w:val="single" w:sz="8" w:space="0" w:color="000000"/>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vMerge w:val="restart"/>
            <w:tcBorders>
              <w:top w:val="nil"/>
              <w:left w:val="single" w:sz="8" w:space="0" w:color="000000"/>
              <w:bottom w:val="nil"/>
              <w:right w:val="single" w:sz="8" w:space="0" w:color="000000"/>
            </w:tcBorders>
            <w:shd w:val="clear" w:color="auto" w:fill="auto"/>
            <w:vAlign w:val="center"/>
            <w:hideMark/>
          </w:tcPr>
          <w:p w:rsidR="008B6C30" w:rsidRPr="008B6C30" w:rsidRDefault="008B6C30" w:rsidP="008B6C30">
            <w:pPr>
              <w:jc w:val="cente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vMerge w:val="restart"/>
            <w:tcBorders>
              <w:top w:val="nil"/>
              <w:left w:val="single" w:sz="8" w:space="0" w:color="000000"/>
              <w:bottom w:val="nil"/>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vMerge w:val="restart"/>
            <w:tcBorders>
              <w:top w:val="nil"/>
              <w:left w:val="single" w:sz="8" w:space="0" w:color="000000"/>
              <w:bottom w:val="nil"/>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vMerge w:val="restart"/>
            <w:tcBorders>
              <w:top w:val="nil"/>
              <w:left w:val="single" w:sz="8" w:space="0" w:color="000000"/>
              <w:bottom w:val="nil"/>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vMerge w:val="restart"/>
            <w:tcBorders>
              <w:top w:val="nil"/>
              <w:left w:val="single" w:sz="8" w:space="0" w:color="000000"/>
              <w:bottom w:val="nil"/>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230"/>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30"/>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30"/>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30"/>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30"/>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30"/>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30"/>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30"/>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34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D.1.</w:t>
            </w:r>
          </w:p>
        </w:tc>
        <w:tc>
          <w:tcPr>
            <w:tcW w:w="7617"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USPOSTAVA USLUGE JEDNOKRATNO</w:t>
            </w:r>
          </w:p>
        </w:tc>
        <w:tc>
          <w:tcPr>
            <w:tcW w:w="864"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single" w:sz="8" w:space="0" w:color="auto"/>
              <w:left w:val="nil"/>
              <w:bottom w:val="single" w:sz="8" w:space="0" w:color="auto"/>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Pristup usluzi po grupi</w:t>
            </w:r>
          </w:p>
        </w:tc>
        <w:tc>
          <w:tcPr>
            <w:tcW w:w="864"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jednokratno</w:t>
            </w:r>
          </w:p>
        </w:tc>
        <w:tc>
          <w:tcPr>
            <w:tcW w:w="680"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Pristup usluzi po priključku</w:t>
            </w:r>
          </w:p>
        </w:tc>
        <w:tc>
          <w:tcPr>
            <w:tcW w:w="864"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jednokratno</w:t>
            </w:r>
          </w:p>
        </w:tc>
        <w:tc>
          <w:tcPr>
            <w:tcW w:w="680" w:type="dxa"/>
            <w:tcBorders>
              <w:top w:val="nil"/>
              <w:left w:val="single" w:sz="8" w:space="0" w:color="auto"/>
              <w:bottom w:val="single" w:sz="8" w:space="0" w:color="auto"/>
              <w:right w:val="single" w:sz="8" w:space="0" w:color="000000"/>
            </w:tcBorders>
            <w:shd w:val="clear" w:color="auto" w:fill="auto"/>
            <w:vAlign w:val="center"/>
            <w:hideMark/>
          </w:tcPr>
          <w:p w:rsidR="008B6C30" w:rsidRPr="008B6C30" w:rsidRDefault="00BD49F8" w:rsidP="008B6C30">
            <w:pPr>
              <w:jc w:val="center"/>
              <w:rPr>
                <w:rFonts w:ascii="Calibri" w:eastAsia="Times New Roman" w:hAnsi="Calibri" w:cs="Times New Roman"/>
                <w:sz w:val="16"/>
                <w:szCs w:val="16"/>
                <w:lang w:eastAsia="hr-HR"/>
              </w:rPr>
            </w:pPr>
            <w:r>
              <w:rPr>
                <w:rFonts w:ascii="Calibri" w:eastAsia="Times New Roman" w:hAnsi="Calibri" w:cs="Times New Roman"/>
                <w:sz w:val="16"/>
                <w:szCs w:val="16"/>
                <w:lang w:eastAsia="hr-HR"/>
              </w:rPr>
              <w:t>100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D.2.</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MJESEČNE NAKNADE I PRETPLATE</w:t>
            </w:r>
          </w:p>
        </w:tc>
        <w:tc>
          <w:tcPr>
            <w:tcW w:w="864"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Pretplata po priključku sa uključenih 23,40 KM saobraćaja sa PDV-om</w:t>
            </w:r>
          </w:p>
        </w:tc>
        <w:tc>
          <w:tcPr>
            <w:tcW w:w="864"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mjesečno</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BD49F8" w:rsidP="008B6C30">
            <w:pPr>
              <w:jc w:val="center"/>
              <w:rPr>
                <w:rFonts w:ascii="Calibri" w:eastAsia="Times New Roman" w:hAnsi="Calibri" w:cs="Times New Roman"/>
                <w:sz w:val="16"/>
                <w:szCs w:val="16"/>
                <w:lang w:eastAsia="hr-HR"/>
              </w:rPr>
            </w:pPr>
            <w:r>
              <w:rPr>
                <w:rFonts w:ascii="Calibri" w:eastAsia="Times New Roman" w:hAnsi="Calibri" w:cs="Times New Roman"/>
                <w:sz w:val="16"/>
                <w:szCs w:val="16"/>
                <w:lang w:eastAsia="hr-HR"/>
              </w:rPr>
              <w:t>100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D.3.</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Pozivi unutar Bosne i Hercegovine na mjesečnom nivou</w:t>
            </w:r>
          </w:p>
        </w:tc>
        <w:tc>
          <w:tcPr>
            <w:tcW w:w="864"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nil"/>
              <w:left w:val="nil"/>
              <w:bottom w:val="nil"/>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brojevima grupe navedene pod C</w:t>
            </w:r>
          </w:p>
        </w:tc>
        <w:tc>
          <w:tcPr>
            <w:tcW w:w="86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1.000</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Uspostava poziva prema brojevima grupe navedene pod C</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1.000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3</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fiksnoj mreži istog operatera</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1.800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4</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fiksnoj mreži drugog operatera</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900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5</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mobilnoj mreži istog operatera</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4.500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6</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Pozivi prema mobilnoj mreži drugog operatera</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minuta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2.250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D.4.</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SMS/MMS na mjesečnom nivou</w:t>
            </w:r>
          </w:p>
        </w:tc>
        <w:tc>
          <w:tcPr>
            <w:tcW w:w="864"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SMS prema mobilnoj mreži u BiH</w:t>
            </w:r>
          </w:p>
        </w:tc>
        <w:tc>
          <w:tcPr>
            <w:tcW w:w="86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poruka</w:t>
            </w:r>
          </w:p>
        </w:tc>
        <w:tc>
          <w:tcPr>
            <w:tcW w:w="6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1.800</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SMS prema mobilnoj mreži izvan BiH</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poruka</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450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255"/>
        </w:trPr>
        <w:tc>
          <w:tcPr>
            <w:tcW w:w="419"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5</w:t>
            </w:r>
          </w:p>
        </w:tc>
        <w:tc>
          <w:tcPr>
            <w:tcW w:w="5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E</w:t>
            </w:r>
          </w:p>
        </w:tc>
        <w:tc>
          <w:tcPr>
            <w:tcW w:w="7617" w:type="dxa"/>
            <w:vMerge w:val="restart"/>
            <w:tcBorders>
              <w:top w:val="nil"/>
              <w:left w:val="single" w:sz="8" w:space="0" w:color="000000"/>
              <w:bottom w:val="single" w:sz="8" w:space="0" w:color="000000"/>
              <w:right w:val="single" w:sz="8" w:space="0" w:color="000000"/>
            </w:tcBorders>
            <w:shd w:val="clear" w:color="auto" w:fill="auto"/>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Usluge bežičnog pristupa internetu (WLAN) u mjesnim zajednicama sa područja Grada Zenica. Uvođenje navedene usluge uključuje listu tehničkih zahtjeva koje ponuđač mora ispuniti, i to:</w:t>
            </w:r>
            <w:r w:rsidRPr="008B6C30">
              <w:rPr>
                <w:rFonts w:ascii="Calibri" w:eastAsia="Times New Roman" w:hAnsi="Calibri" w:cs="Times New Roman"/>
                <w:color w:val="000000"/>
                <w:sz w:val="14"/>
                <w:szCs w:val="14"/>
                <w:lang w:eastAsia="hr-HR"/>
              </w:rPr>
              <w:br/>
              <w:t>- Instalacija priključka, WLAN routera i vanjske (outdoor) antene radi bolje pokrivenosti signalom</w:t>
            </w:r>
            <w:r w:rsidRPr="008B6C30">
              <w:rPr>
                <w:rFonts w:ascii="Calibri" w:eastAsia="Times New Roman" w:hAnsi="Calibri" w:cs="Times New Roman"/>
                <w:color w:val="000000"/>
                <w:sz w:val="14"/>
                <w:szCs w:val="14"/>
                <w:lang w:eastAsia="hr-HR"/>
              </w:rPr>
              <w:br/>
              <w:t>- korištenje Public Spot opcije uz mogućnost generisanja vouchera za vremenski ograničen pristup</w:t>
            </w:r>
            <w:r w:rsidRPr="008B6C30">
              <w:rPr>
                <w:rFonts w:ascii="Calibri" w:eastAsia="Times New Roman" w:hAnsi="Calibri" w:cs="Times New Roman"/>
                <w:color w:val="000000"/>
                <w:sz w:val="14"/>
                <w:szCs w:val="14"/>
                <w:lang w:eastAsia="hr-HR"/>
              </w:rPr>
              <w:br/>
              <w:t>Internet mreži,</w:t>
            </w:r>
            <w:r w:rsidRPr="008B6C30">
              <w:rPr>
                <w:rFonts w:ascii="Calibri" w:eastAsia="Times New Roman" w:hAnsi="Calibri" w:cs="Times New Roman"/>
                <w:color w:val="000000"/>
                <w:sz w:val="14"/>
                <w:szCs w:val="14"/>
                <w:lang w:eastAsia="hr-HR"/>
              </w:rPr>
              <w:br/>
              <w:t>- odvajanje javne i privatne mreže korištenjem WPA2 ključa,</w:t>
            </w:r>
            <w:r w:rsidRPr="008B6C30">
              <w:rPr>
                <w:rFonts w:ascii="Calibri" w:eastAsia="Times New Roman" w:hAnsi="Calibri" w:cs="Times New Roman"/>
                <w:color w:val="000000"/>
                <w:sz w:val="14"/>
                <w:szCs w:val="14"/>
                <w:lang w:eastAsia="hr-HR"/>
              </w:rPr>
              <w:br/>
              <w:t>- prilagođenje izgleda početne stranice prema zahtjevu,</w:t>
            </w:r>
            <w:r w:rsidRPr="008B6C30">
              <w:rPr>
                <w:rFonts w:ascii="Calibri" w:eastAsia="Times New Roman" w:hAnsi="Calibri" w:cs="Times New Roman"/>
                <w:color w:val="000000"/>
                <w:sz w:val="14"/>
                <w:szCs w:val="14"/>
                <w:lang w:eastAsia="hr-HR"/>
              </w:rPr>
              <w:br/>
              <w:t>- neograničen pristup Internet mreži na fer osnovi,</w:t>
            </w:r>
            <w:r w:rsidRPr="008B6C30">
              <w:rPr>
                <w:rFonts w:ascii="Calibri" w:eastAsia="Times New Roman" w:hAnsi="Calibri" w:cs="Times New Roman"/>
                <w:color w:val="000000"/>
                <w:sz w:val="14"/>
                <w:szCs w:val="14"/>
                <w:lang w:eastAsia="hr-HR"/>
              </w:rPr>
              <w:br/>
              <w:t>- da se usluga WLAN može pružiti na traženim lokacijama ZENICA: Armije RBiH 46B, Arnauti BB, Babino BB, Banlozi BB, Bistrica BB, Bistua Nova (Perin Han) BB, Blatuša BB, Briznik BB, Bulevar Kulina bana 1, Bulevar Kulina bana 12, Bulevar Kulina bana 34/D, Crkvice 42, Čajdraš BB, Dobriljeno BB, Donja Vraca BB, Dr. Ćire Truhelke R3L10, Fakultetska 36, Gladovići BB, Gorica 99, Gornjozenička BB, Hadžilojina BB, Ivana Gundulića BB, Jalimamov put BB, Jastrebac BB, Jezero BB, Josipa Dakića 94, Kanal 1, Kolići BB, Lašva BB, Mošćanica BB, Novi Vranduk BB, Orahovica BB, Patriotske lige 49, Pepelari-Pepelarska rijeka BB D. dom, Pojske BB, Prve zeničke brigade 21, Radinovići BB, Saliha Skomorca BB, Sarajevska 195, Sarajevska 335, Sarajevska BB, Smajići BB, Smetovski put BB, Starina BB, Stranjani BB, Šerići BB, Tetovska BB, Tišina 1, Topčić Polje BB, Travnička cesta 150, Velikog sudije Građeše 19, Vrandučka 136, Vrhpolje BB, Vukotići BB, ZAVNOBIH-a 335, Zmajevačka cesta BB, Radinovići BB.</w:t>
            </w:r>
          </w:p>
        </w:tc>
        <w:tc>
          <w:tcPr>
            <w:tcW w:w="86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vMerge w:val="restart"/>
            <w:tcBorders>
              <w:top w:val="nil"/>
              <w:left w:val="single" w:sz="8" w:space="0" w:color="000000"/>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255"/>
        </w:trPr>
        <w:tc>
          <w:tcPr>
            <w:tcW w:w="419" w:type="dxa"/>
            <w:vMerge/>
            <w:tcBorders>
              <w:top w:val="single" w:sz="8" w:space="0" w:color="000000"/>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55"/>
        </w:trPr>
        <w:tc>
          <w:tcPr>
            <w:tcW w:w="419" w:type="dxa"/>
            <w:vMerge/>
            <w:tcBorders>
              <w:top w:val="single" w:sz="8" w:space="0" w:color="000000"/>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55"/>
        </w:trPr>
        <w:tc>
          <w:tcPr>
            <w:tcW w:w="419" w:type="dxa"/>
            <w:vMerge/>
            <w:tcBorders>
              <w:top w:val="single" w:sz="8" w:space="0" w:color="000000"/>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55"/>
        </w:trPr>
        <w:tc>
          <w:tcPr>
            <w:tcW w:w="419" w:type="dxa"/>
            <w:vMerge/>
            <w:tcBorders>
              <w:top w:val="single" w:sz="8" w:space="0" w:color="000000"/>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55"/>
        </w:trPr>
        <w:tc>
          <w:tcPr>
            <w:tcW w:w="419" w:type="dxa"/>
            <w:vMerge/>
            <w:tcBorders>
              <w:top w:val="single" w:sz="8" w:space="0" w:color="000000"/>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55"/>
        </w:trPr>
        <w:tc>
          <w:tcPr>
            <w:tcW w:w="419" w:type="dxa"/>
            <w:vMerge/>
            <w:tcBorders>
              <w:top w:val="single" w:sz="8" w:space="0" w:color="000000"/>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55"/>
        </w:trPr>
        <w:tc>
          <w:tcPr>
            <w:tcW w:w="419" w:type="dxa"/>
            <w:vMerge/>
            <w:tcBorders>
              <w:top w:val="single" w:sz="8" w:space="0" w:color="000000"/>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55"/>
        </w:trPr>
        <w:tc>
          <w:tcPr>
            <w:tcW w:w="419" w:type="dxa"/>
            <w:vMerge/>
            <w:tcBorders>
              <w:top w:val="single" w:sz="8" w:space="0" w:color="000000"/>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55"/>
        </w:trPr>
        <w:tc>
          <w:tcPr>
            <w:tcW w:w="419" w:type="dxa"/>
            <w:vMerge/>
            <w:tcBorders>
              <w:top w:val="single" w:sz="8" w:space="0" w:color="000000"/>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55"/>
        </w:trPr>
        <w:tc>
          <w:tcPr>
            <w:tcW w:w="419" w:type="dxa"/>
            <w:vMerge/>
            <w:tcBorders>
              <w:top w:val="single" w:sz="8" w:space="0" w:color="000000"/>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255"/>
        </w:trPr>
        <w:tc>
          <w:tcPr>
            <w:tcW w:w="419" w:type="dxa"/>
            <w:vMerge/>
            <w:tcBorders>
              <w:top w:val="single" w:sz="8" w:space="0" w:color="000000"/>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315"/>
        </w:trPr>
        <w:tc>
          <w:tcPr>
            <w:tcW w:w="419" w:type="dxa"/>
            <w:vMerge/>
            <w:tcBorders>
              <w:top w:val="single" w:sz="8" w:space="0" w:color="000000"/>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E.1.</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USPOSTAVA USLUGE JEDNOKRATNO</w:t>
            </w:r>
          </w:p>
        </w:tc>
        <w:tc>
          <w:tcPr>
            <w:tcW w:w="864"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nil"/>
              <w:left w:val="nil"/>
              <w:bottom w:val="nil"/>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single" w:sz="8" w:space="0" w:color="000000"/>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Pristup usluzi po grupi</w:t>
            </w:r>
          </w:p>
        </w:tc>
        <w:tc>
          <w:tcPr>
            <w:tcW w:w="86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jednokratno</w:t>
            </w:r>
          </w:p>
        </w:tc>
        <w:tc>
          <w:tcPr>
            <w:tcW w:w="6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w:t>
            </w:r>
          </w:p>
        </w:tc>
        <w:tc>
          <w:tcPr>
            <w:tcW w:w="1180" w:type="dxa"/>
            <w:tcBorders>
              <w:top w:val="single" w:sz="8" w:space="0" w:color="auto"/>
              <w:left w:val="nil"/>
              <w:bottom w:val="nil"/>
              <w:right w:val="nil"/>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Pristup usluzi po priključku</w:t>
            </w:r>
          </w:p>
        </w:tc>
        <w:tc>
          <w:tcPr>
            <w:tcW w:w="864" w:type="dxa"/>
            <w:tcBorders>
              <w:top w:val="nil"/>
              <w:left w:val="single" w:sz="8" w:space="0" w:color="auto"/>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jednokratno</w:t>
            </w:r>
          </w:p>
        </w:tc>
        <w:tc>
          <w:tcPr>
            <w:tcW w:w="680" w:type="dxa"/>
            <w:tcBorders>
              <w:top w:val="nil"/>
              <w:left w:val="nil"/>
              <w:bottom w:val="single" w:sz="8" w:space="0" w:color="auto"/>
              <w:right w:val="nil"/>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90</w:t>
            </w:r>
          </w:p>
        </w:tc>
        <w:tc>
          <w:tcPr>
            <w:tcW w:w="1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E.2.</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MJESEČNE NAKNADE I PRETPLATE</w:t>
            </w:r>
          </w:p>
        </w:tc>
        <w:tc>
          <w:tcPr>
            <w:tcW w:w="864"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single" w:sz="8" w:space="0" w:color="000000"/>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Pretplata za tarifni paket A (minimalno 3000/200 kbps)</w:t>
            </w:r>
          </w:p>
        </w:tc>
        <w:tc>
          <w:tcPr>
            <w:tcW w:w="86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mjesečno</w:t>
            </w:r>
          </w:p>
        </w:tc>
        <w:tc>
          <w:tcPr>
            <w:tcW w:w="6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30</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F7236C">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 xml:space="preserve">Pretplata za tarifni paket </w:t>
            </w:r>
            <w:r w:rsidR="00F7236C" w:rsidRPr="00943815">
              <w:rPr>
                <w:rFonts w:ascii="Calibri" w:eastAsia="Times New Roman" w:hAnsi="Calibri" w:cs="Times New Roman"/>
                <w:color w:val="000000"/>
                <w:sz w:val="14"/>
                <w:szCs w:val="14"/>
                <w:lang w:eastAsia="hr-HR"/>
              </w:rPr>
              <w:t>B</w:t>
            </w:r>
            <w:r w:rsidRPr="008B6C30">
              <w:rPr>
                <w:rFonts w:ascii="Calibri" w:eastAsia="Times New Roman" w:hAnsi="Calibri" w:cs="Times New Roman"/>
                <w:color w:val="000000"/>
                <w:sz w:val="14"/>
                <w:szCs w:val="14"/>
                <w:lang w:eastAsia="hr-HR"/>
              </w:rPr>
              <w:t xml:space="preserve"> (minimalno 5000/350 kbps)</w:t>
            </w:r>
          </w:p>
        </w:tc>
        <w:tc>
          <w:tcPr>
            <w:tcW w:w="864" w:type="dxa"/>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mjesečno</w:t>
            </w:r>
          </w:p>
        </w:tc>
        <w:tc>
          <w:tcPr>
            <w:tcW w:w="6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40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single" w:sz="8" w:space="0" w:color="000000"/>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3</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F7236C">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 xml:space="preserve">Pretplata za tarifni paket </w:t>
            </w:r>
            <w:r w:rsidR="00F7236C">
              <w:rPr>
                <w:rFonts w:ascii="Calibri" w:eastAsia="Times New Roman" w:hAnsi="Calibri" w:cs="Times New Roman"/>
                <w:color w:val="000000"/>
                <w:sz w:val="14"/>
                <w:szCs w:val="14"/>
                <w:lang w:eastAsia="hr-HR"/>
              </w:rPr>
              <w:t>C</w:t>
            </w:r>
            <w:r w:rsidRPr="008B6C30">
              <w:rPr>
                <w:rFonts w:ascii="Calibri" w:eastAsia="Times New Roman" w:hAnsi="Calibri" w:cs="Times New Roman"/>
                <w:color w:val="000000"/>
                <w:sz w:val="14"/>
                <w:szCs w:val="14"/>
                <w:lang w:eastAsia="hr-HR"/>
              </w:rPr>
              <w:t xml:space="preserve"> (minimalno 7000/800 kbps)</w:t>
            </w:r>
          </w:p>
        </w:tc>
        <w:tc>
          <w:tcPr>
            <w:tcW w:w="864" w:type="dxa"/>
            <w:tcBorders>
              <w:top w:val="nil"/>
              <w:left w:val="single" w:sz="8" w:space="0" w:color="auto"/>
              <w:bottom w:val="single" w:sz="8" w:space="0" w:color="auto"/>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mjesečno</w:t>
            </w:r>
          </w:p>
        </w:tc>
        <w:tc>
          <w:tcPr>
            <w:tcW w:w="6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20</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765"/>
        </w:trPr>
        <w:tc>
          <w:tcPr>
            <w:tcW w:w="419" w:type="dxa"/>
            <w:vMerge w:val="restart"/>
            <w:tcBorders>
              <w:top w:val="nil"/>
              <w:left w:val="single" w:sz="8" w:space="0" w:color="auto"/>
              <w:bottom w:val="nil"/>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6</w:t>
            </w:r>
          </w:p>
        </w:tc>
        <w:tc>
          <w:tcPr>
            <w:tcW w:w="520" w:type="dxa"/>
            <w:vMerge w:val="restart"/>
            <w:tcBorders>
              <w:top w:val="nil"/>
              <w:left w:val="single" w:sz="8" w:space="0" w:color="000000"/>
              <w:bottom w:val="nil"/>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F</w:t>
            </w:r>
          </w:p>
        </w:tc>
        <w:tc>
          <w:tcPr>
            <w:tcW w:w="7617" w:type="dxa"/>
            <w:vMerge w:val="restart"/>
            <w:tcBorders>
              <w:top w:val="nil"/>
              <w:left w:val="single" w:sz="8" w:space="0" w:color="000000"/>
              <w:bottom w:val="nil"/>
              <w:right w:val="single" w:sz="8" w:space="0" w:color="000000"/>
            </w:tcBorders>
            <w:shd w:val="clear" w:color="auto" w:fill="auto"/>
            <w:hideMark/>
          </w:tcPr>
          <w:p w:rsidR="008B6C30" w:rsidRPr="008B6C30" w:rsidRDefault="008B6C30" w:rsidP="007C1E0B">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Usluga pristupa internetu u organizacionim jedinicama Gradske uprave Zenica (mjesni matični uredi, mjesne zajednice, Gradsko pravobranilašvo</w:t>
            </w:r>
            <w:r w:rsidR="00CD0518">
              <w:rPr>
                <w:rFonts w:ascii="Calibri" w:eastAsia="Times New Roman" w:hAnsi="Calibri" w:cs="Times New Roman"/>
                <w:color w:val="000000"/>
                <w:sz w:val="14"/>
                <w:szCs w:val="14"/>
                <w:lang w:eastAsia="hr-HR"/>
              </w:rPr>
              <w:t>, Vatrogasni dom</w:t>
            </w:r>
            <w:bookmarkStart w:id="0" w:name="_GoBack"/>
            <w:bookmarkEnd w:id="0"/>
            <w:r w:rsidRPr="008B6C30">
              <w:rPr>
                <w:rFonts w:ascii="Calibri" w:eastAsia="Times New Roman" w:hAnsi="Calibri" w:cs="Times New Roman"/>
                <w:color w:val="000000"/>
                <w:sz w:val="14"/>
                <w:szCs w:val="14"/>
                <w:lang w:eastAsia="hr-HR"/>
              </w:rPr>
              <w:t>). Uvođenje navedene usluge uključuje listu tehničkih zahtjeva koje ponuđač mora ispuniti, i to:</w:t>
            </w:r>
            <w:r w:rsidRPr="008B6C30">
              <w:rPr>
                <w:rFonts w:ascii="Calibri" w:eastAsia="Times New Roman" w:hAnsi="Calibri" w:cs="Times New Roman"/>
                <w:color w:val="000000"/>
                <w:sz w:val="14"/>
                <w:szCs w:val="14"/>
                <w:lang w:eastAsia="hr-HR"/>
              </w:rPr>
              <w:br/>
              <w:t>- da će pružiti uslugu na lokacijama naručitelja putem žičane ili optičke veze,</w:t>
            </w:r>
            <w:r w:rsidRPr="008B6C30">
              <w:rPr>
                <w:rFonts w:ascii="Calibri" w:eastAsia="Times New Roman" w:hAnsi="Calibri" w:cs="Times New Roman"/>
                <w:color w:val="000000"/>
                <w:sz w:val="14"/>
                <w:szCs w:val="14"/>
                <w:lang w:eastAsia="hr-HR"/>
              </w:rPr>
              <w:br/>
              <w:t>-da se usluga interneta može pružiti na traženim lokacijama ZENICA: Stranjani bb, Sarajevska 335, Babino bb, Školska 4, Velikog sudije Građeše 19, Patriotske lige 49, Zije Dizdarevića 32, Fakultetska 36, Crkvice 42, Obalni bulevar bb Lamela, Perin Han bb.</w:t>
            </w:r>
          </w:p>
        </w:tc>
        <w:tc>
          <w:tcPr>
            <w:tcW w:w="864" w:type="dxa"/>
            <w:vMerge w:val="restart"/>
            <w:tcBorders>
              <w:top w:val="nil"/>
              <w:left w:val="single" w:sz="8" w:space="0" w:color="000000"/>
              <w:bottom w:val="nil"/>
              <w:right w:val="single" w:sz="8" w:space="0" w:color="000000"/>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vMerge w:val="restart"/>
            <w:tcBorders>
              <w:top w:val="nil"/>
              <w:left w:val="single" w:sz="8" w:space="0" w:color="000000"/>
              <w:bottom w:val="nil"/>
              <w:right w:val="single" w:sz="8" w:space="0" w:color="000000"/>
            </w:tcBorders>
            <w:shd w:val="clear" w:color="auto" w:fill="auto"/>
            <w:vAlign w:val="center"/>
            <w:hideMark/>
          </w:tcPr>
          <w:p w:rsidR="008B6C30" w:rsidRPr="008B6C30" w:rsidRDefault="008B6C30" w:rsidP="008B6C30">
            <w:pPr>
              <w:jc w:val="cente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vMerge w:val="restart"/>
            <w:tcBorders>
              <w:top w:val="nil"/>
              <w:left w:val="single" w:sz="8" w:space="0" w:color="000000"/>
              <w:bottom w:val="nil"/>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vMerge w:val="restart"/>
            <w:tcBorders>
              <w:top w:val="nil"/>
              <w:left w:val="single" w:sz="8" w:space="0" w:color="000000"/>
              <w:bottom w:val="nil"/>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vMerge w:val="restart"/>
            <w:tcBorders>
              <w:top w:val="nil"/>
              <w:left w:val="single" w:sz="8" w:space="0" w:color="000000"/>
              <w:bottom w:val="nil"/>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vMerge w:val="restart"/>
            <w:tcBorders>
              <w:top w:val="nil"/>
              <w:left w:val="single" w:sz="8" w:space="0" w:color="000000"/>
              <w:bottom w:val="nil"/>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25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nil"/>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F.1.</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USPOSTAVA USLUGE JEDNOKRATNO</w:t>
            </w:r>
          </w:p>
        </w:tc>
        <w:tc>
          <w:tcPr>
            <w:tcW w:w="864"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nil"/>
              <w:left w:val="nil"/>
              <w:bottom w:val="nil"/>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Pristup usluzi po grupi</w:t>
            </w:r>
          </w:p>
        </w:tc>
        <w:tc>
          <w:tcPr>
            <w:tcW w:w="86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jednokratno</w:t>
            </w:r>
          </w:p>
        </w:tc>
        <w:tc>
          <w:tcPr>
            <w:tcW w:w="6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Pristup usluzi po priključku</w:t>
            </w:r>
          </w:p>
        </w:tc>
        <w:tc>
          <w:tcPr>
            <w:tcW w:w="864" w:type="dxa"/>
            <w:tcBorders>
              <w:top w:val="nil"/>
              <w:left w:val="single" w:sz="8" w:space="0" w:color="auto"/>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jednokratno</w:t>
            </w:r>
          </w:p>
        </w:tc>
        <w:tc>
          <w:tcPr>
            <w:tcW w:w="6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15</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F.2.</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MJESEČNE NAKNADE I PRETPLATE</w:t>
            </w:r>
          </w:p>
        </w:tc>
        <w:tc>
          <w:tcPr>
            <w:tcW w:w="864"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Pretplata za tarifni paket A (minimalno 5000/500 kbps)</w:t>
            </w:r>
          </w:p>
        </w:tc>
        <w:tc>
          <w:tcPr>
            <w:tcW w:w="86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mjesečno</w:t>
            </w:r>
          </w:p>
        </w:tc>
        <w:tc>
          <w:tcPr>
            <w:tcW w:w="6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7</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nil"/>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auto"/>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Pretplata za tarifni paket B (minimalno 10000/1000 kbps)</w:t>
            </w:r>
          </w:p>
        </w:tc>
        <w:tc>
          <w:tcPr>
            <w:tcW w:w="864" w:type="dxa"/>
            <w:tcBorders>
              <w:top w:val="nil"/>
              <w:left w:val="single" w:sz="8" w:space="0" w:color="auto"/>
              <w:bottom w:val="single" w:sz="8" w:space="0" w:color="auto"/>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mjesečno</w:t>
            </w:r>
          </w:p>
        </w:tc>
        <w:tc>
          <w:tcPr>
            <w:tcW w:w="6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8</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435"/>
        </w:trPr>
        <w:tc>
          <w:tcPr>
            <w:tcW w:w="419" w:type="dxa"/>
            <w:vMerge w:val="restart"/>
            <w:tcBorders>
              <w:top w:val="nil"/>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7</w:t>
            </w:r>
          </w:p>
        </w:tc>
        <w:tc>
          <w:tcPr>
            <w:tcW w:w="5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G</w:t>
            </w:r>
          </w:p>
        </w:tc>
        <w:tc>
          <w:tcPr>
            <w:tcW w:w="7617" w:type="dxa"/>
            <w:vMerge w:val="restart"/>
            <w:tcBorders>
              <w:top w:val="nil"/>
              <w:left w:val="single" w:sz="8" w:space="0" w:color="000000"/>
              <w:bottom w:val="single" w:sz="8" w:space="0" w:color="000000"/>
              <w:right w:val="single" w:sz="8" w:space="0" w:color="000000"/>
            </w:tcBorders>
            <w:shd w:val="clear" w:color="auto" w:fill="auto"/>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 xml:space="preserve">Usluge pristupa internetu putem mobilne mreže. Uvođenje navedene usluge uklju čuje listu tehničkih zahtjeva koje ponuđač mora ispuniti, i to:                                                                                                                                                                                                                                                                    </w:t>
            </w:r>
            <w:r w:rsidRPr="008B6C30">
              <w:rPr>
                <w:rFonts w:ascii="Calibri" w:eastAsia="Times New Roman" w:hAnsi="Calibri" w:cs="Times New Roman"/>
                <w:color w:val="000000"/>
                <w:sz w:val="14"/>
                <w:szCs w:val="14"/>
                <w:lang w:eastAsia="hr-HR"/>
              </w:rPr>
              <w:lastRenderedPageBreak/>
              <w:t>- paketi uključuju SIM kartice na kojoj je onemogućen govorni saobraćaj i namijenjeni su isključivo za prijenos podataka;                                              - U iznos mjesečne naknade uključena specificirana količina mobilnog interneta mobilnog interneta (upload i download) koje se mogu koristiti po maksimalnoj propusnoj brzini, nakon kojih mobilni internet koristi neograničeno, bez dodatnih troškova, po propusnim brzinama do 64 kbps.</w:t>
            </w:r>
          </w:p>
        </w:tc>
        <w:tc>
          <w:tcPr>
            <w:tcW w:w="86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lastRenderedPageBreak/>
              <w:t> </w:t>
            </w:r>
          </w:p>
        </w:tc>
        <w:tc>
          <w:tcPr>
            <w:tcW w:w="6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vMerge w:val="restart"/>
            <w:tcBorders>
              <w:top w:val="nil"/>
              <w:left w:val="single" w:sz="8" w:space="0" w:color="000000"/>
              <w:bottom w:val="single" w:sz="8" w:space="0" w:color="000000"/>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43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300"/>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7617"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4"/>
                <w:szCs w:val="14"/>
                <w:lang w:eastAsia="hr-HR"/>
              </w:rPr>
            </w:pPr>
          </w:p>
        </w:tc>
        <w:tc>
          <w:tcPr>
            <w:tcW w:w="864"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6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c>
          <w:tcPr>
            <w:tcW w:w="1180" w:type="dxa"/>
            <w:vMerge/>
            <w:tcBorders>
              <w:top w:val="nil"/>
              <w:left w:val="single" w:sz="8" w:space="0" w:color="000000"/>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color w:val="000000"/>
                <w:sz w:val="18"/>
                <w:szCs w:val="18"/>
                <w:lang w:eastAsia="hr-HR"/>
              </w:rPr>
            </w:pP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G.1.</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USPOSTAVA USLUGE JEDNOKRATNO</w:t>
            </w:r>
          </w:p>
        </w:tc>
        <w:tc>
          <w:tcPr>
            <w:tcW w:w="864"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r w:rsidRPr="008B6C30">
              <w:rPr>
                <w:rFonts w:ascii="Times New Roman" w:eastAsia="Times New Roman" w:hAnsi="Times New Roman" w:cs="Times New Roman"/>
                <w:szCs w:val="20"/>
                <w:lang w:eastAsia="hr-HR"/>
              </w:rPr>
              <w:t> </w:t>
            </w: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1180" w:type="dxa"/>
            <w:tcBorders>
              <w:top w:val="nil"/>
              <w:left w:val="nil"/>
              <w:bottom w:val="nil"/>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Pristup usluzi po grupi</w:t>
            </w:r>
          </w:p>
        </w:tc>
        <w:tc>
          <w:tcPr>
            <w:tcW w:w="86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jednokratno</w:t>
            </w:r>
          </w:p>
        </w:tc>
        <w:tc>
          <w:tcPr>
            <w:tcW w:w="6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1</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Pristup usluzi po priključku</w:t>
            </w:r>
          </w:p>
        </w:tc>
        <w:tc>
          <w:tcPr>
            <w:tcW w:w="864" w:type="dxa"/>
            <w:tcBorders>
              <w:top w:val="nil"/>
              <w:left w:val="single" w:sz="8" w:space="0" w:color="auto"/>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jednokratno</w:t>
            </w:r>
          </w:p>
        </w:tc>
        <w:tc>
          <w:tcPr>
            <w:tcW w:w="6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27</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G.2.</w:t>
            </w:r>
          </w:p>
        </w:tc>
        <w:tc>
          <w:tcPr>
            <w:tcW w:w="7617"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b/>
                <w:bCs/>
                <w:color w:val="000000"/>
                <w:sz w:val="14"/>
                <w:szCs w:val="14"/>
                <w:lang w:eastAsia="hr-HR"/>
              </w:rPr>
            </w:pPr>
            <w:r w:rsidRPr="008B6C30">
              <w:rPr>
                <w:rFonts w:ascii="Calibri" w:eastAsia="Times New Roman" w:hAnsi="Calibri" w:cs="Times New Roman"/>
                <w:b/>
                <w:bCs/>
                <w:color w:val="000000"/>
                <w:sz w:val="14"/>
                <w:szCs w:val="14"/>
                <w:lang w:eastAsia="hr-HR"/>
              </w:rPr>
              <w:t>MJESEČNE NAKNADE I PRETPLATE</w:t>
            </w:r>
          </w:p>
        </w:tc>
        <w:tc>
          <w:tcPr>
            <w:tcW w:w="864"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c>
          <w:tcPr>
            <w:tcW w:w="6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vAlign w:val="center"/>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single" w:sz="8" w:space="0" w:color="auto"/>
            </w:tcBorders>
            <w:shd w:val="clear" w:color="auto" w:fill="auto"/>
            <w:vAlign w:val="center"/>
            <w:hideMark/>
          </w:tcPr>
          <w:p w:rsidR="008B6C30" w:rsidRPr="008B6C30" w:rsidRDefault="008B6C30" w:rsidP="008B6C30">
            <w:pPr>
              <w:rPr>
                <w:rFonts w:ascii="Times New Roman" w:eastAsia="Times New Roman" w:hAnsi="Times New Roman" w:cs="Times New Roman"/>
                <w:color w:val="000000"/>
                <w:szCs w:val="20"/>
                <w:lang w:eastAsia="hr-HR"/>
              </w:rPr>
            </w:pPr>
            <w:r w:rsidRPr="008B6C30">
              <w:rPr>
                <w:rFonts w:ascii="Times New Roman" w:eastAsia="Times New Roman" w:hAnsi="Times New Roman" w:cs="Times New Roman"/>
                <w:color w:val="000000"/>
                <w:szCs w:val="20"/>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1</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Pretplata za tarifni paket A (uključeno minimalno 5 GB mobilnog interneta  po maksimalnoj propusnoj brzini)</w:t>
            </w:r>
          </w:p>
        </w:tc>
        <w:tc>
          <w:tcPr>
            <w:tcW w:w="864"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mjesečno</w:t>
            </w:r>
          </w:p>
        </w:tc>
        <w:tc>
          <w:tcPr>
            <w:tcW w:w="6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20</w:t>
            </w:r>
          </w:p>
        </w:tc>
        <w:tc>
          <w:tcPr>
            <w:tcW w:w="1180" w:type="dxa"/>
            <w:tcBorders>
              <w:top w:val="single" w:sz="8" w:space="0" w:color="auto"/>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2</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Pretplata za tarifni paket A (uključeno minimalno 10 GB mobilnog interneta  po maksimalnoj propusnoj brzini)</w:t>
            </w:r>
          </w:p>
        </w:tc>
        <w:tc>
          <w:tcPr>
            <w:tcW w:w="864" w:type="dxa"/>
            <w:tcBorders>
              <w:top w:val="nil"/>
              <w:left w:val="single" w:sz="8" w:space="0" w:color="auto"/>
              <w:bottom w:val="single" w:sz="8" w:space="0" w:color="auto"/>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mjesečno</w:t>
            </w:r>
          </w:p>
        </w:tc>
        <w:tc>
          <w:tcPr>
            <w:tcW w:w="6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5</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vMerge/>
            <w:tcBorders>
              <w:top w:val="nil"/>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color w:val="000000"/>
                <w:sz w:val="16"/>
                <w:szCs w:val="16"/>
                <w:lang w:eastAsia="hr-HR"/>
              </w:rPr>
            </w:pPr>
            <w:r w:rsidRPr="008B6C30">
              <w:rPr>
                <w:rFonts w:ascii="Calibri" w:eastAsia="Times New Roman" w:hAnsi="Calibri" w:cs="Times New Roman"/>
                <w:color w:val="000000"/>
                <w:sz w:val="16"/>
                <w:szCs w:val="16"/>
                <w:lang w:eastAsia="hr-HR"/>
              </w:rPr>
              <w:t>3</w:t>
            </w:r>
          </w:p>
        </w:tc>
        <w:tc>
          <w:tcPr>
            <w:tcW w:w="7617" w:type="dxa"/>
            <w:tcBorders>
              <w:top w:val="nil"/>
              <w:left w:val="nil"/>
              <w:bottom w:val="single" w:sz="8" w:space="0" w:color="000000"/>
              <w:right w:val="nil"/>
            </w:tcBorders>
            <w:shd w:val="clear" w:color="auto" w:fill="auto"/>
            <w:vAlign w:val="center"/>
            <w:hideMark/>
          </w:tcPr>
          <w:p w:rsidR="008B6C30" w:rsidRPr="008B6C30" w:rsidRDefault="008B6C30" w:rsidP="008B6C30">
            <w:pPr>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Pretplata za Paket za fiskalnu kasu</w:t>
            </w:r>
          </w:p>
        </w:tc>
        <w:tc>
          <w:tcPr>
            <w:tcW w:w="864" w:type="dxa"/>
            <w:tcBorders>
              <w:top w:val="nil"/>
              <w:left w:val="single" w:sz="8" w:space="0" w:color="auto"/>
              <w:bottom w:val="single" w:sz="8" w:space="0" w:color="auto"/>
              <w:right w:val="single" w:sz="8" w:space="0" w:color="000000"/>
            </w:tcBorders>
            <w:shd w:val="clear" w:color="auto" w:fill="auto"/>
            <w:vAlign w:val="center"/>
            <w:hideMark/>
          </w:tcPr>
          <w:p w:rsidR="008B6C30" w:rsidRPr="008B6C30" w:rsidRDefault="008B6C30" w:rsidP="008B6C30">
            <w:pPr>
              <w:ind w:firstLineChars="100" w:firstLine="140"/>
              <w:rPr>
                <w:rFonts w:ascii="Calibri" w:eastAsia="Times New Roman" w:hAnsi="Calibri" w:cs="Times New Roman"/>
                <w:color w:val="000000"/>
                <w:sz w:val="14"/>
                <w:szCs w:val="14"/>
                <w:lang w:eastAsia="hr-HR"/>
              </w:rPr>
            </w:pPr>
            <w:r w:rsidRPr="008B6C30">
              <w:rPr>
                <w:rFonts w:ascii="Calibri" w:eastAsia="Times New Roman" w:hAnsi="Calibri" w:cs="Times New Roman"/>
                <w:color w:val="000000"/>
                <w:sz w:val="14"/>
                <w:szCs w:val="14"/>
                <w:lang w:eastAsia="hr-HR"/>
              </w:rPr>
              <w:t>mjesečno</w:t>
            </w:r>
          </w:p>
        </w:tc>
        <w:tc>
          <w:tcPr>
            <w:tcW w:w="6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center"/>
              <w:rPr>
                <w:rFonts w:ascii="Calibri" w:eastAsia="Times New Roman" w:hAnsi="Calibri" w:cs="Times New Roman"/>
                <w:sz w:val="16"/>
                <w:szCs w:val="16"/>
                <w:lang w:eastAsia="hr-HR"/>
              </w:rPr>
            </w:pPr>
            <w:r w:rsidRPr="008B6C30">
              <w:rPr>
                <w:rFonts w:ascii="Calibri" w:eastAsia="Times New Roman" w:hAnsi="Calibri" w:cs="Times New Roman"/>
                <w:sz w:val="16"/>
                <w:szCs w:val="16"/>
                <w:lang w:eastAsia="hr-HR"/>
              </w:rPr>
              <w:t>2</w:t>
            </w:r>
          </w:p>
        </w:tc>
        <w:tc>
          <w:tcPr>
            <w:tcW w:w="1180" w:type="dxa"/>
            <w:tcBorders>
              <w:top w:val="nil"/>
              <w:left w:val="nil"/>
              <w:bottom w:val="single" w:sz="8" w:space="0" w:color="000000"/>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sz w:val="18"/>
                <w:szCs w:val="18"/>
                <w:lang w:eastAsia="hr-HR"/>
              </w:rPr>
            </w:pPr>
            <w:r w:rsidRPr="008B6C30">
              <w:rPr>
                <w:rFonts w:ascii="Calibri" w:eastAsia="Times New Roman" w:hAnsi="Calibri" w:cs="Times New Roman"/>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1180" w:type="dxa"/>
            <w:tcBorders>
              <w:top w:val="nil"/>
              <w:left w:val="nil"/>
              <w:bottom w:val="single" w:sz="8" w:space="0" w:color="auto"/>
              <w:right w:val="single" w:sz="8" w:space="0" w:color="auto"/>
            </w:tcBorders>
            <w:shd w:val="clear" w:color="auto" w:fill="auto"/>
            <w:vAlign w:val="center"/>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r>
      <w:tr w:rsidR="008B6C30" w:rsidRPr="008B6C30" w:rsidTr="008B6C30">
        <w:trPr>
          <w:trHeight w:val="315"/>
        </w:trPr>
        <w:tc>
          <w:tcPr>
            <w:tcW w:w="419" w:type="dxa"/>
            <w:tcBorders>
              <w:top w:val="nil"/>
              <w:left w:val="nil"/>
              <w:bottom w:val="nil"/>
              <w:right w:val="nil"/>
            </w:tcBorders>
            <w:shd w:val="clear" w:color="auto" w:fill="auto"/>
            <w:noWrap/>
            <w:vAlign w:val="bottom"/>
            <w:hideMark/>
          </w:tcPr>
          <w:p w:rsidR="008B6C30" w:rsidRPr="008B6C30" w:rsidRDefault="008B6C30" w:rsidP="008B6C30">
            <w:pPr>
              <w:rPr>
                <w:rFonts w:ascii="Calibri" w:eastAsia="Times New Roman" w:hAnsi="Calibri" w:cs="Times New Roman"/>
                <w:color w:val="000000"/>
                <w:sz w:val="18"/>
                <w:szCs w:val="18"/>
                <w:lang w:eastAsia="hr-HR"/>
              </w:rPr>
            </w:pPr>
          </w:p>
        </w:tc>
        <w:tc>
          <w:tcPr>
            <w:tcW w:w="520" w:type="dxa"/>
            <w:tcBorders>
              <w:top w:val="nil"/>
              <w:left w:val="nil"/>
              <w:bottom w:val="nil"/>
              <w:right w:val="nil"/>
            </w:tcBorders>
            <w:shd w:val="clear" w:color="auto" w:fill="auto"/>
            <w:noWrap/>
            <w:vAlign w:val="bottom"/>
            <w:hideMark/>
          </w:tcPr>
          <w:p w:rsidR="008B6C30" w:rsidRPr="008B6C30" w:rsidRDefault="008B6C30" w:rsidP="008B6C30">
            <w:pPr>
              <w:rPr>
                <w:rFonts w:ascii="Times New Roman" w:eastAsia="Times New Roman" w:hAnsi="Times New Roman" w:cs="Times New Roman"/>
                <w:szCs w:val="20"/>
                <w:lang w:eastAsia="hr-HR"/>
              </w:rPr>
            </w:pPr>
          </w:p>
        </w:tc>
        <w:tc>
          <w:tcPr>
            <w:tcW w:w="7617" w:type="dxa"/>
            <w:tcBorders>
              <w:top w:val="nil"/>
              <w:left w:val="nil"/>
              <w:bottom w:val="nil"/>
              <w:right w:val="nil"/>
            </w:tcBorders>
            <w:shd w:val="clear" w:color="auto" w:fill="auto"/>
            <w:noWrap/>
            <w:vAlign w:val="bottom"/>
            <w:hideMark/>
          </w:tcPr>
          <w:p w:rsidR="008B6C30" w:rsidRPr="008B6C30" w:rsidRDefault="008B6C30" w:rsidP="008B6C30">
            <w:pPr>
              <w:jc w:val="center"/>
              <w:rPr>
                <w:rFonts w:ascii="Times New Roman" w:eastAsia="Times New Roman" w:hAnsi="Times New Roman" w:cs="Times New Roman"/>
                <w:szCs w:val="20"/>
                <w:lang w:eastAsia="hr-HR"/>
              </w:rPr>
            </w:pPr>
          </w:p>
        </w:tc>
        <w:tc>
          <w:tcPr>
            <w:tcW w:w="864" w:type="dxa"/>
            <w:tcBorders>
              <w:top w:val="nil"/>
              <w:left w:val="nil"/>
              <w:bottom w:val="nil"/>
              <w:right w:val="nil"/>
            </w:tcBorders>
            <w:shd w:val="clear" w:color="auto" w:fill="auto"/>
            <w:noWrap/>
            <w:vAlign w:val="bottom"/>
            <w:hideMark/>
          </w:tcPr>
          <w:p w:rsidR="008B6C30" w:rsidRPr="008B6C30" w:rsidRDefault="008B6C30" w:rsidP="008B6C30">
            <w:pPr>
              <w:rPr>
                <w:rFonts w:ascii="Times New Roman" w:eastAsia="Times New Roman" w:hAnsi="Times New Roman" w:cs="Times New Roman"/>
                <w:szCs w:val="20"/>
                <w:lang w:eastAsia="hr-HR"/>
              </w:rPr>
            </w:pPr>
          </w:p>
        </w:tc>
        <w:tc>
          <w:tcPr>
            <w:tcW w:w="680" w:type="dxa"/>
            <w:tcBorders>
              <w:top w:val="nil"/>
              <w:left w:val="nil"/>
              <w:bottom w:val="nil"/>
              <w:right w:val="nil"/>
            </w:tcBorders>
            <w:shd w:val="clear" w:color="auto" w:fill="auto"/>
            <w:noWrap/>
            <w:vAlign w:val="bottom"/>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noWrap/>
            <w:vAlign w:val="bottom"/>
            <w:hideMark/>
          </w:tcPr>
          <w:p w:rsidR="008B6C30" w:rsidRPr="008B6C30" w:rsidRDefault="008B6C30" w:rsidP="008B6C30">
            <w:pPr>
              <w:jc w:val="cente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noWrap/>
            <w:vAlign w:val="bottom"/>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noWrap/>
            <w:vAlign w:val="bottom"/>
            <w:hideMark/>
          </w:tcPr>
          <w:p w:rsidR="008B6C30" w:rsidRPr="008B6C30" w:rsidRDefault="008B6C30" w:rsidP="008B6C30">
            <w:pPr>
              <w:rPr>
                <w:rFonts w:ascii="Times New Roman" w:eastAsia="Times New Roman" w:hAnsi="Times New Roman" w:cs="Times New Roman"/>
                <w:szCs w:val="20"/>
                <w:lang w:eastAsia="hr-HR"/>
              </w:rPr>
            </w:pPr>
          </w:p>
        </w:tc>
        <w:tc>
          <w:tcPr>
            <w:tcW w:w="1180" w:type="dxa"/>
            <w:tcBorders>
              <w:top w:val="nil"/>
              <w:left w:val="nil"/>
              <w:bottom w:val="nil"/>
              <w:right w:val="nil"/>
            </w:tcBorders>
            <w:shd w:val="clear" w:color="auto" w:fill="auto"/>
            <w:noWrap/>
            <w:vAlign w:val="bottom"/>
            <w:hideMark/>
          </w:tcPr>
          <w:p w:rsidR="008B6C30" w:rsidRPr="008B6C30" w:rsidRDefault="008B6C30" w:rsidP="008B6C30">
            <w:pPr>
              <w:rPr>
                <w:rFonts w:ascii="Times New Roman" w:eastAsia="Times New Roman" w:hAnsi="Times New Roman" w:cs="Times New Roman"/>
                <w:szCs w:val="20"/>
                <w:lang w:eastAsia="hr-HR"/>
              </w:rPr>
            </w:pPr>
          </w:p>
        </w:tc>
      </w:tr>
      <w:tr w:rsidR="008B6C30" w:rsidRPr="008B6C30" w:rsidTr="008B6C30">
        <w:trPr>
          <w:trHeight w:val="300"/>
        </w:trPr>
        <w:tc>
          <w:tcPr>
            <w:tcW w:w="41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8</w:t>
            </w:r>
          </w:p>
        </w:tc>
        <w:tc>
          <w:tcPr>
            <w:tcW w:w="10861" w:type="dxa"/>
            <w:gridSpan w:val="5"/>
            <w:tcBorders>
              <w:top w:val="single" w:sz="8" w:space="0" w:color="auto"/>
              <w:left w:val="nil"/>
              <w:bottom w:val="nil"/>
              <w:right w:val="single" w:sz="8" w:space="0" w:color="000000"/>
            </w:tcBorders>
            <w:shd w:val="clear" w:color="000000" w:fill="D9D9D9"/>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UKUPAN IZNOS ZA JEDNOKRATNE USLUGE BEZ POPUSTA I BEZ PDV-a:</w:t>
            </w:r>
          </w:p>
        </w:tc>
        <w:tc>
          <w:tcPr>
            <w:tcW w:w="3540" w:type="dxa"/>
            <w:gridSpan w:val="3"/>
            <w:vMerge w:val="restart"/>
            <w:tcBorders>
              <w:top w:val="single" w:sz="8" w:space="0" w:color="auto"/>
              <w:left w:val="single" w:sz="8" w:space="0" w:color="auto"/>
              <w:bottom w:val="single" w:sz="8" w:space="0" w:color="000000"/>
              <w:right w:val="single" w:sz="8" w:space="0" w:color="000000"/>
            </w:tcBorders>
            <w:shd w:val="clear" w:color="000000" w:fill="D9D9D9"/>
            <w:noWrap/>
            <w:vAlign w:val="center"/>
            <w:hideMark/>
          </w:tcPr>
          <w:p w:rsidR="008B6C30" w:rsidRPr="008B6C30" w:rsidRDefault="008B6C30" w:rsidP="008B6C30">
            <w:pPr>
              <w:jc w:val="right"/>
              <w:rPr>
                <w:rFonts w:ascii="Calibri" w:eastAsia="Times New Roman" w:hAnsi="Calibri" w:cs="Times New Roman"/>
                <w:b/>
                <w:bCs/>
                <w:color w:val="000000"/>
                <w:sz w:val="22"/>
                <w:lang w:eastAsia="hr-HR"/>
              </w:rPr>
            </w:pPr>
            <w:r w:rsidRPr="008B6C30">
              <w:rPr>
                <w:rFonts w:ascii="Calibri" w:eastAsia="Times New Roman" w:hAnsi="Calibri" w:cs="Times New Roman"/>
                <w:b/>
                <w:bCs/>
                <w:color w:val="000000"/>
                <w:sz w:val="22"/>
                <w:lang w:eastAsia="hr-HR"/>
              </w:rPr>
              <w:t> </w:t>
            </w:r>
          </w:p>
        </w:tc>
      </w:tr>
      <w:tr w:rsidR="008B6C30" w:rsidRPr="008B6C30" w:rsidTr="008B6C30">
        <w:trPr>
          <w:trHeight w:val="300"/>
        </w:trPr>
        <w:tc>
          <w:tcPr>
            <w:tcW w:w="419" w:type="dxa"/>
            <w:vMerge/>
            <w:tcBorders>
              <w:top w:val="single" w:sz="8" w:space="0" w:color="auto"/>
              <w:left w:val="single" w:sz="8" w:space="0" w:color="auto"/>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nil"/>
              <w:right w:val="nil"/>
            </w:tcBorders>
            <w:shd w:val="clear" w:color="000000" w:fill="D9D9D9"/>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 </w:t>
            </w:r>
          </w:p>
        </w:tc>
        <w:tc>
          <w:tcPr>
            <w:tcW w:w="10341" w:type="dxa"/>
            <w:gridSpan w:val="4"/>
            <w:tcBorders>
              <w:top w:val="nil"/>
              <w:left w:val="nil"/>
              <w:bottom w:val="nil"/>
              <w:right w:val="single" w:sz="8" w:space="0" w:color="000000"/>
            </w:tcBorders>
            <w:shd w:val="clear" w:color="000000" w:fill="D9D9D9"/>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(A.1.+B.1.+C.1.+D.1.+E.1.+F.1.+G.1.)</w:t>
            </w:r>
          </w:p>
        </w:tc>
        <w:tc>
          <w:tcPr>
            <w:tcW w:w="3540" w:type="dxa"/>
            <w:gridSpan w:val="3"/>
            <w:vMerge/>
            <w:tcBorders>
              <w:top w:val="single" w:sz="8" w:space="0" w:color="auto"/>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22"/>
                <w:lang w:eastAsia="hr-HR"/>
              </w:rPr>
            </w:pPr>
          </w:p>
        </w:tc>
      </w:tr>
      <w:tr w:rsidR="008B6C30" w:rsidRPr="008B6C30" w:rsidTr="008B6C30">
        <w:trPr>
          <w:trHeight w:val="300"/>
        </w:trPr>
        <w:tc>
          <w:tcPr>
            <w:tcW w:w="419" w:type="dxa"/>
            <w:vMerge w:val="restart"/>
            <w:tcBorders>
              <w:top w:val="nil"/>
              <w:left w:val="single" w:sz="8" w:space="0" w:color="auto"/>
              <w:bottom w:val="single" w:sz="8" w:space="0" w:color="000000"/>
              <w:right w:val="single" w:sz="8" w:space="0" w:color="auto"/>
            </w:tcBorders>
            <w:shd w:val="clear" w:color="000000" w:fill="D9D9D9"/>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9</w:t>
            </w:r>
          </w:p>
        </w:tc>
        <w:tc>
          <w:tcPr>
            <w:tcW w:w="10861" w:type="dxa"/>
            <w:gridSpan w:val="5"/>
            <w:tcBorders>
              <w:top w:val="single" w:sz="8" w:space="0" w:color="auto"/>
              <w:left w:val="nil"/>
              <w:bottom w:val="nil"/>
              <w:right w:val="single" w:sz="8" w:space="0" w:color="000000"/>
            </w:tcBorders>
            <w:shd w:val="clear" w:color="000000" w:fill="D9D9D9"/>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IZNOS POPUSTA ZA JEDNOKRATNE USLUGE BEZ PDV-a:</w:t>
            </w:r>
          </w:p>
        </w:tc>
        <w:tc>
          <w:tcPr>
            <w:tcW w:w="3540" w:type="dxa"/>
            <w:gridSpan w:val="3"/>
            <w:vMerge w:val="restart"/>
            <w:tcBorders>
              <w:top w:val="single" w:sz="8" w:space="0" w:color="auto"/>
              <w:left w:val="single" w:sz="8" w:space="0" w:color="auto"/>
              <w:bottom w:val="single" w:sz="8" w:space="0" w:color="000000"/>
              <w:right w:val="single" w:sz="8" w:space="0" w:color="000000"/>
            </w:tcBorders>
            <w:shd w:val="clear" w:color="000000" w:fill="D9D9D9"/>
            <w:noWrap/>
            <w:vAlign w:val="center"/>
            <w:hideMark/>
          </w:tcPr>
          <w:p w:rsidR="008B6C30" w:rsidRPr="008B6C30" w:rsidRDefault="008B6C30" w:rsidP="008B6C30">
            <w:pPr>
              <w:jc w:val="right"/>
              <w:rPr>
                <w:rFonts w:ascii="Calibri" w:eastAsia="Times New Roman" w:hAnsi="Calibri" w:cs="Times New Roman"/>
                <w:b/>
                <w:bCs/>
                <w:color w:val="000000"/>
                <w:sz w:val="22"/>
                <w:lang w:eastAsia="hr-HR"/>
              </w:rPr>
            </w:pPr>
            <w:r w:rsidRPr="008B6C30">
              <w:rPr>
                <w:rFonts w:ascii="Calibri" w:eastAsia="Times New Roman" w:hAnsi="Calibri" w:cs="Times New Roman"/>
                <w:b/>
                <w:bCs/>
                <w:color w:val="000000"/>
                <w:sz w:val="22"/>
                <w:lang w:eastAsia="hr-HR"/>
              </w:rPr>
              <w:t> </w:t>
            </w:r>
          </w:p>
        </w:tc>
      </w:tr>
      <w:tr w:rsidR="008B6C30" w:rsidRPr="008B6C30" w:rsidTr="008B6C30">
        <w:trPr>
          <w:trHeight w:val="300"/>
        </w:trPr>
        <w:tc>
          <w:tcPr>
            <w:tcW w:w="419" w:type="dxa"/>
            <w:vMerge/>
            <w:tcBorders>
              <w:top w:val="nil"/>
              <w:left w:val="single" w:sz="8" w:space="0" w:color="auto"/>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auto"/>
              <w:right w:val="nil"/>
            </w:tcBorders>
            <w:shd w:val="clear" w:color="000000" w:fill="D9D9D9"/>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 </w:t>
            </w:r>
          </w:p>
        </w:tc>
        <w:tc>
          <w:tcPr>
            <w:tcW w:w="7617" w:type="dxa"/>
            <w:tcBorders>
              <w:top w:val="nil"/>
              <w:left w:val="nil"/>
              <w:bottom w:val="single" w:sz="8" w:space="0" w:color="auto"/>
              <w:right w:val="nil"/>
            </w:tcBorders>
            <w:shd w:val="clear" w:color="000000" w:fill="D9D9D9"/>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 </w:t>
            </w:r>
          </w:p>
        </w:tc>
        <w:tc>
          <w:tcPr>
            <w:tcW w:w="864" w:type="dxa"/>
            <w:tcBorders>
              <w:top w:val="nil"/>
              <w:left w:val="nil"/>
              <w:bottom w:val="single" w:sz="8" w:space="0" w:color="auto"/>
              <w:right w:val="nil"/>
            </w:tcBorders>
            <w:shd w:val="clear" w:color="000000" w:fill="D9D9D9"/>
            <w:noWrap/>
            <w:vAlign w:val="bottom"/>
            <w:hideMark/>
          </w:tcPr>
          <w:p w:rsidR="008B6C30" w:rsidRPr="008B6C30" w:rsidRDefault="008B6C30" w:rsidP="008B6C30">
            <w:pPr>
              <w:rPr>
                <w:rFonts w:ascii="Calibri" w:eastAsia="Times New Roman" w:hAnsi="Calibri" w:cs="Times New Roman"/>
                <w:color w:val="000000"/>
                <w:sz w:val="22"/>
                <w:lang w:eastAsia="hr-HR"/>
              </w:rPr>
            </w:pPr>
            <w:r w:rsidRPr="008B6C30">
              <w:rPr>
                <w:rFonts w:ascii="Calibri" w:eastAsia="Times New Roman" w:hAnsi="Calibri" w:cs="Times New Roman"/>
                <w:color w:val="000000"/>
                <w:sz w:val="22"/>
                <w:lang w:eastAsia="hr-HR"/>
              </w:rPr>
              <w:t> </w:t>
            </w:r>
          </w:p>
        </w:tc>
        <w:tc>
          <w:tcPr>
            <w:tcW w:w="680" w:type="dxa"/>
            <w:tcBorders>
              <w:top w:val="nil"/>
              <w:left w:val="nil"/>
              <w:bottom w:val="single" w:sz="8" w:space="0" w:color="auto"/>
              <w:right w:val="nil"/>
            </w:tcBorders>
            <w:shd w:val="clear" w:color="000000" w:fill="D9D9D9"/>
            <w:noWrap/>
            <w:vAlign w:val="bottom"/>
            <w:hideMark/>
          </w:tcPr>
          <w:p w:rsidR="008B6C30" w:rsidRPr="008B6C30" w:rsidRDefault="008B6C30" w:rsidP="008B6C30">
            <w:pPr>
              <w:jc w:val="center"/>
              <w:rPr>
                <w:rFonts w:ascii="Calibri" w:eastAsia="Times New Roman" w:hAnsi="Calibri" w:cs="Times New Roman"/>
                <w:color w:val="000000"/>
                <w:sz w:val="22"/>
                <w:lang w:eastAsia="hr-HR"/>
              </w:rPr>
            </w:pPr>
            <w:r w:rsidRPr="008B6C30">
              <w:rPr>
                <w:rFonts w:ascii="Calibri" w:eastAsia="Times New Roman" w:hAnsi="Calibri" w:cs="Times New Roman"/>
                <w:color w:val="000000"/>
                <w:sz w:val="22"/>
                <w:lang w:eastAsia="hr-HR"/>
              </w:rPr>
              <w:t> </w:t>
            </w:r>
          </w:p>
        </w:tc>
        <w:tc>
          <w:tcPr>
            <w:tcW w:w="1180" w:type="dxa"/>
            <w:tcBorders>
              <w:top w:val="nil"/>
              <w:left w:val="nil"/>
              <w:bottom w:val="single" w:sz="8" w:space="0" w:color="auto"/>
              <w:right w:val="single" w:sz="8" w:space="0" w:color="auto"/>
            </w:tcBorders>
            <w:shd w:val="clear" w:color="000000" w:fill="D9D9D9"/>
            <w:noWrap/>
            <w:vAlign w:val="bottom"/>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3540" w:type="dxa"/>
            <w:gridSpan w:val="3"/>
            <w:vMerge/>
            <w:tcBorders>
              <w:top w:val="nil"/>
              <w:left w:val="nil"/>
              <w:bottom w:val="single" w:sz="8" w:space="0" w:color="auto"/>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22"/>
                <w:lang w:eastAsia="hr-HR"/>
              </w:rPr>
            </w:pPr>
          </w:p>
        </w:tc>
      </w:tr>
      <w:tr w:rsidR="008B6C30" w:rsidRPr="008B6C30" w:rsidTr="008B6C30">
        <w:trPr>
          <w:trHeight w:val="300"/>
        </w:trPr>
        <w:tc>
          <w:tcPr>
            <w:tcW w:w="419" w:type="dxa"/>
            <w:vMerge w:val="restart"/>
            <w:tcBorders>
              <w:top w:val="nil"/>
              <w:left w:val="single" w:sz="8" w:space="0" w:color="auto"/>
              <w:bottom w:val="single" w:sz="8" w:space="0" w:color="000000"/>
              <w:right w:val="single" w:sz="8" w:space="0" w:color="auto"/>
            </w:tcBorders>
            <w:shd w:val="clear" w:color="000000" w:fill="D9D9D9"/>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10</w:t>
            </w:r>
          </w:p>
        </w:tc>
        <w:tc>
          <w:tcPr>
            <w:tcW w:w="10861" w:type="dxa"/>
            <w:gridSpan w:val="5"/>
            <w:tcBorders>
              <w:top w:val="single" w:sz="8" w:space="0" w:color="auto"/>
              <w:left w:val="nil"/>
              <w:bottom w:val="nil"/>
              <w:right w:val="single" w:sz="8" w:space="0" w:color="000000"/>
            </w:tcBorders>
            <w:shd w:val="clear" w:color="000000" w:fill="D9D9D9"/>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UKUPAN IZNOS ZA JEDNOKRATNE USLUGE SA POPUSTOM BEZ PDV-a: (8-9)</w:t>
            </w:r>
          </w:p>
        </w:tc>
        <w:tc>
          <w:tcPr>
            <w:tcW w:w="3540" w:type="dxa"/>
            <w:gridSpan w:val="3"/>
            <w:vMerge w:val="restart"/>
            <w:tcBorders>
              <w:top w:val="single" w:sz="8" w:space="0" w:color="auto"/>
              <w:left w:val="single" w:sz="8" w:space="0" w:color="auto"/>
              <w:bottom w:val="single" w:sz="8" w:space="0" w:color="000000"/>
              <w:right w:val="single" w:sz="8" w:space="0" w:color="000000"/>
            </w:tcBorders>
            <w:shd w:val="clear" w:color="000000" w:fill="D9D9D9"/>
            <w:noWrap/>
            <w:vAlign w:val="center"/>
            <w:hideMark/>
          </w:tcPr>
          <w:p w:rsidR="008B6C30" w:rsidRPr="008B6C30" w:rsidRDefault="008B6C30" w:rsidP="008B6C30">
            <w:pPr>
              <w:jc w:val="right"/>
              <w:rPr>
                <w:rFonts w:ascii="Calibri" w:eastAsia="Times New Roman" w:hAnsi="Calibri" w:cs="Times New Roman"/>
                <w:b/>
                <w:bCs/>
                <w:color w:val="000000"/>
                <w:sz w:val="22"/>
                <w:lang w:eastAsia="hr-HR"/>
              </w:rPr>
            </w:pPr>
            <w:r w:rsidRPr="008B6C30">
              <w:rPr>
                <w:rFonts w:ascii="Calibri" w:eastAsia="Times New Roman" w:hAnsi="Calibri" w:cs="Times New Roman"/>
                <w:b/>
                <w:bCs/>
                <w:color w:val="000000"/>
                <w:sz w:val="22"/>
                <w:lang w:eastAsia="hr-HR"/>
              </w:rPr>
              <w:t> </w:t>
            </w:r>
          </w:p>
        </w:tc>
      </w:tr>
      <w:tr w:rsidR="008B6C30" w:rsidRPr="008B6C30" w:rsidTr="008B6C30">
        <w:trPr>
          <w:trHeight w:val="300"/>
        </w:trPr>
        <w:tc>
          <w:tcPr>
            <w:tcW w:w="419" w:type="dxa"/>
            <w:vMerge/>
            <w:tcBorders>
              <w:top w:val="nil"/>
              <w:left w:val="single" w:sz="8" w:space="0" w:color="auto"/>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auto"/>
              <w:right w:val="nil"/>
            </w:tcBorders>
            <w:shd w:val="clear" w:color="000000" w:fill="D9D9D9"/>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 </w:t>
            </w:r>
          </w:p>
        </w:tc>
        <w:tc>
          <w:tcPr>
            <w:tcW w:w="7617" w:type="dxa"/>
            <w:tcBorders>
              <w:top w:val="nil"/>
              <w:left w:val="nil"/>
              <w:bottom w:val="single" w:sz="8" w:space="0" w:color="auto"/>
              <w:right w:val="nil"/>
            </w:tcBorders>
            <w:shd w:val="clear" w:color="000000" w:fill="D9D9D9"/>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 </w:t>
            </w:r>
          </w:p>
        </w:tc>
        <w:tc>
          <w:tcPr>
            <w:tcW w:w="864" w:type="dxa"/>
            <w:tcBorders>
              <w:top w:val="nil"/>
              <w:left w:val="nil"/>
              <w:bottom w:val="single" w:sz="8" w:space="0" w:color="auto"/>
              <w:right w:val="nil"/>
            </w:tcBorders>
            <w:shd w:val="clear" w:color="000000" w:fill="D9D9D9"/>
            <w:noWrap/>
            <w:vAlign w:val="bottom"/>
            <w:hideMark/>
          </w:tcPr>
          <w:p w:rsidR="008B6C30" w:rsidRPr="008B6C30" w:rsidRDefault="008B6C30" w:rsidP="008B6C30">
            <w:pPr>
              <w:rPr>
                <w:rFonts w:ascii="Calibri" w:eastAsia="Times New Roman" w:hAnsi="Calibri" w:cs="Times New Roman"/>
                <w:color w:val="000000"/>
                <w:sz w:val="22"/>
                <w:lang w:eastAsia="hr-HR"/>
              </w:rPr>
            </w:pPr>
            <w:r w:rsidRPr="008B6C30">
              <w:rPr>
                <w:rFonts w:ascii="Calibri" w:eastAsia="Times New Roman" w:hAnsi="Calibri" w:cs="Times New Roman"/>
                <w:color w:val="000000"/>
                <w:sz w:val="22"/>
                <w:lang w:eastAsia="hr-HR"/>
              </w:rPr>
              <w:t> </w:t>
            </w:r>
          </w:p>
        </w:tc>
        <w:tc>
          <w:tcPr>
            <w:tcW w:w="680" w:type="dxa"/>
            <w:tcBorders>
              <w:top w:val="nil"/>
              <w:left w:val="nil"/>
              <w:bottom w:val="single" w:sz="8" w:space="0" w:color="auto"/>
              <w:right w:val="nil"/>
            </w:tcBorders>
            <w:shd w:val="clear" w:color="000000" w:fill="D9D9D9"/>
            <w:noWrap/>
            <w:vAlign w:val="bottom"/>
            <w:hideMark/>
          </w:tcPr>
          <w:p w:rsidR="008B6C30" w:rsidRPr="008B6C30" w:rsidRDefault="008B6C30" w:rsidP="008B6C30">
            <w:pPr>
              <w:jc w:val="center"/>
              <w:rPr>
                <w:rFonts w:ascii="Calibri" w:eastAsia="Times New Roman" w:hAnsi="Calibri" w:cs="Times New Roman"/>
                <w:color w:val="000000"/>
                <w:sz w:val="22"/>
                <w:lang w:eastAsia="hr-HR"/>
              </w:rPr>
            </w:pPr>
            <w:r w:rsidRPr="008B6C30">
              <w:rPr>
                <w:rFonts w:ascii="Calibri" w:eastAsia="Times New Roman" w:hAnsi="Calibri" w:cs="Times New Roman"/>
                <w:color w:val="000000"/>
                <w:sz w:val="22"/>
                <w:lang w:eastAsia="hr-HR"/>
              </w:rPr>
              <w:t> </w:t>
            </w:r>
          </w:p>
        </w:tc>
        <w:tc>
          <w:tcPr>
            <w:tcW w:w="1180" w:type="dxa"/>
            <w:tcBorders>
              <w:top w:val="nil"/>
              <w:left w:val="nil"/>
              <w:bottom w:val="single" w:sz="8" w:space="0" w:color="auto"/>
              <w:right w:val="single" w:sz="8" w:space="0" w:color="auto"/>
            </w:tcBorders>
            <w:shd w:val="clear" w:color="000000" w:fill="D9D9D9"/>
            <w:noWrap/>
            <w:vAlign w:val="bottom"/>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3540" w:type="dxa"/>
            <w:gridSpan w:val="3"/>
            <w:vMerge/>
            <w:tcBorders>
              <w:top w:val="nil"/>
              <w:left w:val="nil"/>
              <w:bottom w:val="single" w:sz="8" w:space="0" w:color="auto"/>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22"/>
                <w:lang w:eastAsia="hr-HR"/>
              </w:rPr>
            </w:pPr>
          </w:p>
        </w:tc>
      </w:tr>
      <w:tr w:rsidR="008B6C30" w:rsidRPr="008B6C30" w:rsidTr="008B6C30">
        <w:trPr>
          <w:trHeight w:val="300"/>
        </w:trPr>
        <w:tc>
          <w:tcPr>
            <w:tcW w:w="419" w:type="dxa"/>
            <w:vMerge w:val="restart"/>
            <w:tcBorders>
              <w:top w:val="nil"/>
              <w:left w:val="single" w:sz="8" w:space="0" w:color="auto"/>
              <w:bottom w:val="single" w:sz="8" w:space="0" w:color="000000"/>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11</w:t>
            </w:r>
          </w:p>
        </w:tc>
        <w:tc>
          <w:tcPr>
            <w:tcW w:w="10861" w:type="dxa"/>
            <w:gridSpan w:val="5"/>
            <w:tcBorders>
              <w:top w:val="single" w:sz="8" w:space="0" w:color="auto"/>
              <w:left w:val="nil"/>
              <w:bottom w:val="nil"/>
              <w:right w:val="single" w:sz="8" w:space="0" w:color="000000"/>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UKUPAN IZNOS MJESEČNE USLUGE BEZ POPUSTA I BEZ PDV-a:</w:t>
            </w:r>
          </w:p>
        </w:tc>
        <w:tc>
          <w:tcPr>
            <w:tcW w:w="354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8B6C30" w:rsidRPr="008B6C30" w:rsidRDefault="008B6C30" w:rsidP="008B6C30">
            <w:pPr>
              <w:jc w:val="right"/>
              <w:rPr>
                <w:rFonts w:ascii="Calibri" w:eastAsia="Times New Roman" w:hAnsi="Calibri" w:cs="Times New Roman"/>
                <w:b/>
                <w:bCs/>
                <w:color w:val="000000"/>
                <w:sz w:val="22"/>
                <w:lang w:eastAsia="hr-HR"/>
              </w:rPr>
            </w:pPr>
            <w:r w:rsidRPr="008B6C30">
              <w:rPr>
                <w:rFonts w:ascii="Calibri" w:eastAsia="Times New Roman" w:hAnsi="Calibri" w:cs="Times New Roman"/>
                <w:b/>
                <w:bCs/>
                <w:color w:val="000000"/>
                <w:sz w:val="22"/>
                <w:lang w:eastAsia="hr-HR"/>
              </w:rPr>
              <w:t> </w:t>
            </w:r>
          </w:p>
        </w:tc>
      </w:tr>
      <w:tr w:rsidR="008B6C30" w:rsidRPr="008B6C30" w:rsidTr="008B6C30">
        <w:trPr>
          <w:trHeight w:val="300"/>
        </w:trPr>
        <w:tc>
          <w:tcPr>
            <w:tcW w:w="419" w:type="dxa"/>
            <w:vMerge/>
            <w:tcBorders>
              <w:top w:val="nil"/>
              <w:left w:val="single" w:sz="8" w:space="0" w:color="auto"/>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auto"/>
              <w:right w:val="nil"/>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 </w:t>
            </w:r>
          </w:p>
        </w:tc>
        <w:tc>
          <w:tcPr>
            <w:tcW w:w="10341" w:type="dxa"/>
            <w:gridSpan w:val="4"/>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(A.2.+A.3.+A.4.+A.5.+ B.2.+C.2.+C.3.+C.4.+C.5.+C.6.+D.2.+D.3.+D.4.+D.5.+D.6.+E.2.+F.2.+G.2.)</w:t>
            </w:r>
          </w:p>
        </w:tc>
        <w:tc>
          <w:tcPr>
            <w:tcW w:w="3540" w:type="dxa"/>
            <w:gridSpan w:val="3"/>
            <w:vMerge/>
            <w:tcBorders>
              <w:top w:val="single" w:sz="8" w:space="0" w:color="auto"/>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22"/>
                <w:lang w:eastAsia="hr-HR"/>
              </w:rPr>
            </w:pPr>
          </w:p>
        </w:tc>
      </w:tr>
      <w:tr w:rsidR="008B6C30" w:rsidRPr="008B6C30" w:rsidTr="008B6C30">
        <w:trPr>
          <w:trHeight w:val="300"/>
        </w:trPr>
        <w:tc>
          <w:tcPr>
            <w:tcW w:w="419" w:type="dxa"/>
            <w:vMerge w:val="restart"/>
            <w:tcBorders>
              <w:top w:val="nil"/>
              <w:left w:val="single" w:sz="8" w:space="0" w:color="auto"/>
              <w:bottom w:val="single" w:sz="8" w:space="0" w:color="000000"/>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12</w:t>
            </w:r>
          </w:p>
        </w:tc>
        <w:tc>
          <w:tcPr>
            <w:tcW w:w="10861" w:type="dxa"/>
            <w:gridSpan w:val="5"/>
            <w:tcBorders>
              <w:top w:val="single" w:sz="8" w:space="0" w:color="auto"/>
              <w:left w:val="nil"/>
              <w:bottom w:val="nil"/>
              <w:right w:val="single" w:sz="8" w:space="0" w:color="000000"/>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IZNOS UKLJUČENOG IZNOSA U MJESEČNU USLUGU BEZ PDV-a:</w:t>
            </w:r>
          </w:p>
        </w:tc>
        <w:tc>
          <w:tcPr>
            <w:tcW w:w="354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8B6C30" w:rsidRPr="008B6C30" w:rsidRDefault="008B6C30" w:rsidP="008B6C30">
            <w:pPr>
              <w:jc w:val="right"/>
              <w:rPr>
                <w:rFonts w:ascii="Calibri" w:eastAsia="Times New Roman" w:hAnsi="Calibri" w:cs="Times New Roman"/>
                <w:b/>
                <w:bCs/>
                <w:color w:val="000000"/>
                <w:sz w:val="22"/>
                <w:lang w:eastAsia="hr-HR"/>
              </w:rPr>
            </w:pPr>
            <w:r w:rsidRPr="008B6C30">
              <w:rPr>
                <w:rFonts w:ascii="Calibri" w:eastAsia="Times New Roman" w:hAnsi="Calibri" w:cs="Times New Roman"/>
                <w:b/>
                <w:bCs/>
                <w:color w:val="000000"/>
                <w:sz w:val="22"/>
                <w:lang w:eastAsia="hr-HR"/>
              </w:rPr>
              <w:t> </w:t>
            </w:r>
          </w:p>
        </w:tc>
      </w:tr>
      <w:tr w:rsidR="008B6C30" w:rsidRPr="008B6C30" w:rsidTr="008B6C30">
        <w:trPr>
          <w:trHeight w:val="300"/>
        </w:trPr>
        <w:tc>
          <w:tcPr>
            <w:tcW w:w="419" w:type="dxa"/>
            <w:vMerge/>
            <w:tcBorders>
              <w:top w:val="nil"/>
              <w:left w:val="single" w:sz="8" w:space="0" w:color="auto"/>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auto"/>
              <w:right w:val="nil"/>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 </w:t>
            </w:r>
          </w:p>
        </w:tc>
        <w:tc>
          <w:tcPr>
            <w:tcW w:w="7617" w:type="dxa"/>
            <w:tcBorders>
              <w:top w:val="nil"/>
              <w:left w:val="nil"/>
              <w:bottom w:val="single" w:sz="8" w:space="0" w:color="auto"/>
              <w:right w:val="nil"/>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 </w:t>
            </w:r>
          </w:p>
        </w:tc>
        <w:tc>
          <w:tcPr>
            <w:tcW w:w="864" w:type="dxa"/>
            <w:tcBorders>
              <w:top w:val="nil"/>
              <w:left w:val="nil"/>
              <w:bottom w:val="single" w:sz="8" w:space="0" w:color="auto"/>
              <w:right w:val="nil"/>
            </w:tcBorders>
            <w:shd w:val="clear" w:color="auto" w:fill="auto"/>
            <w:noWrap/>
            <w:vAlign w:val="bottom"/>
            <w:hideMark/>
          </w:tcPr>
          <w:p w:rsidR="008B6C30" w:rsidRPr="008B6C30" w:rsidRDefault="008B6C30" w:rsidP="008B6C30">
            <w:pPr>
              <w:rPr>
                <w:rFonts w:ascii="Calibri" w:eastAsia="Times New Roman" w:hAnsi="Calibri" w:cs="Times New Roman"/>
                <w:color w:val="000000"/>
                <w:sz w:val="22"/>
                <w:lang w:eastAsia="hr-HR"/>
              </w:rPr>
            </w:pPr>
            <w:r w:rsidRPr="008B6C30">
              <w:rPr>
                <w:rFonts w:ascii="Calibri" w:eastAsia="Times New Roman" w:hAnsi="Calibri" w:cs="Times New Roman"/>
                <w:color w:val="000000"/>
                <w:sz w:val="22"/>
                <w:lang w:eastAsia="hr-HR"/>
              </w:rPr>
              <w:t> </w:t>
            </w:r>
          </w:p>
        </w:tc>
        <w:tc>
          <w:tcPr>
            <w:tcW w:w="680" w:type="dxa"/>
            <w:tcBorders>
              <w:top w:val="nil"/>
              <w:left w:val="nil"/>
              <w:bottom w:val="single" w:sz="8" w:space="0" w:color="auto"/>
              <w:right w:val="nil"/>
            </w:tcBorders>
            <w:shd w:val="clear" w:color="auto" w:fill="auto"/>
            <w:noWrap/>
            <w:vAlign w:val="bottom"/>
            <w:hideMark/>
          </w:tcPr>
          <w:p w:rsidR="008B6C30" w:rsidRPr="008B6C30" w:rsidRDefault="008B6C30" w:rsidP="008B6C30">
            <w:pPr>
              <w:jc w:val="center"/>
              <w:rPr>
                <w:rFonts w:ascii="Calibri" w:eastAsia="Times New Roman" w:hAnsi="Calibri" w:cs="Times New Roman"/>
                <w:color w:val="000000"/>
                <w:sz w:val="22"/>
                <w:lang w:eastAsia="hr-HR"/>
              </w:rPr>
            </w:pPr>
            <w:r w:rsidRPr="008B6C30">
              <w:rPr>
                <w:rFonts w:ascii="Calibri" w:eastAsia="Times New Roman" w:hAnsi="Calibri" w:cs="Times New Roman"/>
                <w:color w:val="000000"/>
                <w:sz w:val="22"/>
                <w:lang w:eastAsia="hr-HR"/>
              </w:rPr>
              <w:t> </w:t>
            </w:r>
          </w:p>
        </w:tc>
        <w:tc>
          <w:tcPr>
            <w:tcW w:w="1180" w:type="dxa"/>
            <w:tcBorders>
              <w:top w:val="nil"/>
              <w:left w:val="nil"/>
              <w:bottom w:val="single" w:sz="8" w:space="0" w:color="auto"/>
              <w:right w:val="single" w:sz="8" w:space="0" w:color="auto"/>
            </w:tcBorders>
            <w:shd w:val="clear" w:color="auto" w:fill="auto"/>
            <w:noWrap/>
            <w:vAlign w:val="bottom"/>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3540" w:type="dxa"/>
            <w:gridSpan w:val="3"/>
            <w:vMerge/>
            <w:tcBorders>
              <w:top w:val="nil"/>
              <w:left w:val="nil"/>
              <w:bottom w:val="single" w:sz="8" w:space="0" w:color="auto"/>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22"/>
                <w:lang w:eastAsia="hr-HR"/>
              </w:rPr>
            </w:pPr>
          </w:p>
        </w:tc>
      </w:tr>
      <w:tr w:rsidR="008B6C30" w:rsidRPr="008B6C30" w:rsidTr="008B6C30">
        <w:trPr>
          <w:trHeight w:val="300"/>
        </w:trPr>
        <w:tc>
          <w:tcPr>
            <w:tcW w:w="419" w:type="dxa"/>
            <w:vMerge w:val="restart"/>
            <w:tcBorders>
              <w:top w:val="nil"/>
              <w:left w:val="single" w:sz="8" w:space="0" w:color="auto"/>
              <w:bottom w:val="single" w:sz="8" w:space="0" w:color="000000"/>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13</w:t>
            </w:r>
          </w:p>
        </w:tc>
        <w:tc>
          <w:tcPr>
            <w:tcW w:w="10861" w:type="dxa"/>
            <w:gridSpan w:val="5"/>
            <w:tcBorders>
              <w:top w:val="single" w:sz="8" w:space="0" w:color="auto"/>
              <w:left w:val="nil"/>
              <w:bottom w:val="nil"/>
              <w:right w:val="single" w:sz="8" w:space="0" w:color="000000"/>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IZNOS POPUSTA NA MJESEČNU USLUGU BEZ PDV-a:</w:t>
            </w:r>
          </w:p>
        </w:tc>
        <w:tc>
          <w:tcPr>
            <w:tcW w:w="354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8B6C30" w:rsidRPr="008B6C30" w:rsidRDefault="008B6C30" w:rsidP="008B6C30">
            <w:pPr>
              <w:jc w:val="right"/>
              <w:rPr>
                <w:rFonts w:ascii="Calibri" w:eastAsia="Times New Roman" w:hAnsi="Calibri" w:cs="Times New Roman"/>
                <w:b/>
                <w:bCs/>
                <w:color w:val="000000"/>
                <w:sz w:val="22"/>
                <w:lang w:eastAsia="hr-HR"/>
              </w:rPr>
            </w:pPr>
            <w:r w:rsidRPr="008B6C30">
              <w:rPr>
                <w:rFonts w:ascii="Calibri" w:eastAsia="Times New Roman" w:hAnsi="Calibri" w:cs="Times New Roman"/>
                <w:b/>
                <w:bCs/>
                <w:color w:val="000000"/>
                <w:sz w:val="22"/>
                <w:lang w:eastAsia="hr-HR"/>
              </w:rPr>
              <w:t> </w:t>
            </w:r>
          </w:p>
        </w:tc>
      </w:tr>
      <w:tr w:rsidR="008B6C30" w:rsidRPr="008B6C30" w:rsidTr="008B6C30">
        <w:trPr>
          <w:trHeight w:val="300"/>
        </w:trPr>
        <w:tc>
          <w:tcPr>
            <w:tcW w:w="419" w:type="dxa"/>
            <w:vMerge/>
            <w:tcBorders>
              <w:top w:val="nil"/>
              <w:left w:val="single" w:sz="8" w:space="0" w:color="auto"/>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auto"/>
              <w:right w:val="nil"/>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 </w:t>
            </w:r>
          </w:p>
        </w:tc>
        <w:tc>
          <w:tcPr>
            <w:tcW w:w="7617" w:type="dxa"/>
            <w:tcBorders>
              <w:top w:val="nil"/>
              <w:left w:val="nil"/>
              <w:bottom w:val="single" w:sz="8" w:space="0" w:color="auto"/>
              <w:right w:val="nil"/>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 </w:t>
            </w:r>
          </w:p>
        </w:tc>
        <w:tc>
          <w:tcPr>
            <w:tcW w:w="864" w:type="dxa"/>
            <w:tcBorders>
              <w:top w:val="nil"/>
              <w:left w:val="nil"/>
              <w:bottom w:val="single" w:sz="8" w:space="0" w:color="auto"/>
              <w:right w:val="nil"/>
            </w:tcBorders>
            <w:shd w:val="clear" w:color="auto" w:fill="auto"/>
            <w:noWrap/>
            <w:vAlign w:val="bottom"/>
            <w:hideMark/>
          </w:tcPr>
          <w:p w:rsidR="008B6C30" w:rsidRPr="008B6C30" w:rsidRDefault="008B6C30" w:rsidP="008B6C30">
            <w:pPr>
              <w:rPr>
                <w:rFonts w:ascii="Calibri" w:eastAsia="Times New Roman" w:hAnsi="Calibri" w:cs="Times New Roman"/>
                <w:color w:val="000000"/>
                <w:sz w:val="22"/>
                <w:lang w:eastAsia="hr-HR"/>
              </w:rPr>
            </w:pPr>
            <w:r w:rsidRPr="008B6C30">
              <w:rPr>
                <w:rFonts w:ascii="Calibri" w:eastAsia="Times New Roman" w:hAnsi="Calibri" w:cs="Times New Roman"/>
                <w:color w:val="000000"/>
                <w:sz w:val="22"/>
                <w:lang w:eastAsia="hr-HR"/>
              </w:rPr>
              <w:t> </w:t>
            </w:r>
          </w:p>
        </w:tc>
        <w:tc>
          <w:tcPr>
            <w:tcW w:w="680" w:type="dxa"/>
            <w:tcBorders>
              <w:top w:val="nil"/>
              <w:left w:val="nil"/>
              <w:bottom w:val="single" w:sz="8" w:space="0" w:color="auto"/>
              <w:right w:val="nil"/>
            </w:tcBorders>
            <w:shd w:val="clear" w:color="auto" w:fill="auto"/>
            <w:noWrap/>
            <w:vAlign w:val="bottom"/>
            <w:hideMark/>
          </w:tcPr>
          <w:p w:rsidR="008B6C30" w:rsidRPr="008B6C30" w:rsidRDefault="008B6C30" w:rsidP="008B6C30">
            <w:pPr>
              <w:jc w:val="center"/>
              <w:rPr>
                <w:rFonts w:ascii="Calibri" w:eastAsia="Times New Roman" w:hAnsi="Calibri" w:cs="Times New Roman"/>
                <w:color w:val="000000"/>
                <w:sz w:val="22"/>
                <w:lang w:eastAsia="hr-HR"/>
              </w:rPr>
            </w:pPr>
            <w:r w:rsidRPr="008B6C30">
              <w:rPr>
                <w:rFonts w:ascii="Calibri" w:eastAsia="Times New Roman" w:hAnsi="Calibri" w:cs="Times New Roman"/>
                <w:color w:val="000000"/>
                <w:sz w:val="22"/>
                <w:lang w:eastAsia="hr-HR"/>
              </w:rPr>
              <w:t> </w:t>
            </w:r>
          </w:p>
        </w:tc>
        <w:tc>
          <w:tcPr>
            <w:tcW w:w="1180" w:type="dxa"/>
            <w:tcBorders>
              <w:top w:val="nil"/>
              <w:left w:val="nil"/>
              <w:bottom w:val="single" w:sz="8" w:space="0" w:color="auto"/>
              <w:right w:val="single" w:sz="8" w:space="0" w:color="auto"/>
            </w:tcBorders>
            <w:shd w:val="clear" w:color="auto" w:fill="auto"/>
            <w:noWrap/>
            <w:vAlign w:val="bottom"/>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3540" w:type="dxa"/>
            <w:gridSpan w:val="3"/>
            <w:vMerge/>
            <w:tcBorders>
              <w:top w:val="nil"/>
              <w:left w:val="nil"/>
              <w:bottom w:val="single" w:sz="8" w:space="0" w:color="auto"/>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22"/>
                <w:lang w:eastAsia="hr-HR"/>
              </w:rPr>
            </w:pPr>
          </w:p>
        </w:tc>
      </w:tr>
      <w:tr w:rsidR="008B6C30" w:rsidRPr="008B6C30" w:rsidTr="008B6C30">
        <w:trPr>
          <w:trHeight w:val="300"/>
        </w:trPr>
        <w:tc>
          <w:tcPr>
            <w:tcW w:w="419" w:type="dxa"/>
            <w:vMerge w:val="restart"/>
            <w:tcBorders>
              <w:top w:val="nil"/>
              <w:left w:val="single" w:sz="8" w:space="0" w:color="auto"/>
              <w:bottom w:val="single" w:sz="8" w:space="0" w:color="000000"/>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14</w:t>
            </w:r>
          </w:p>
        </w:tc>
        <w:tc>
          <w:tcPr>
            <w:tcW w:w="10861" w:type="dxa"/>
            <w:gridSpan w:val="5"/>
            <w:tcBorders>
              <w:top w:val="single" w:sz="8" w:space="0" w:color="auto"/>
              <w:left w:val="nil"/>
              <w:bottom w:val="nil"/>
              <w:right w:val="single" w:sz="8" w:space="0" w:color="000000"/>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UKUPAN IZNOS MJESEČNE USLUGE SA POPUSTOM I BEZ PDV-a: (11-12-13)</w:t>
            </w:r>
          </w:p>
        </w:tc>
        <w:tc>
          <w:tcPr>
            <w:tcW w:w="354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8B6C30" w:rsidRPr="008B6C30" w:rsidRDefault="008B6C30" w:rsidP="008B6C30">
            <w:pPr>
              <w:jc w:val="right"/>
              <w:rPr>
                <w:rFonts w:ascii="Calibri" w:eastAsia="Times New Roman" w:hAnsi="Calibri" w:cs="Times New Roman"/>
                <w:b/>
                <w:bCs/>
                <w:color w:val="000000"/>
                <w:sz w:val="22"/>
                <w:lang w:eastAsia="hr-HR"/>
              </w:rPr>
            </w:pPr>
            <w:r w:rsidRPr="008B6C30">
              <w:rPr>
                <w:rFonts w:ascii="Calibri" w:eastAsia="Times New Roman" w:hAnsi="Calibri" w:cs="Times New Roman"/>
                <w:b/>
                <w:bCs/>
                <w:color w:val="000000"/>
                <w:sz w:val="22"/>
                <w:lang w:eastAsia="hr-HR"/>
              </w:rPr>
              <w:t> </w:t>
            </w:r>
          </w:p>
        </w:tc>
      </w:tr>
      <w:tr w:rsidR="008B6C30" w:rsidRPr="008B6C30" w:rsidTr="008B6C30">
        <w:trPr>
          <w:trHeight w:val="300"/>
        </w:trPr>
        <w:tc>
          <w:tcPr>
            <w:tcW w:w="419" w:type="dxa"/>
            <w:vMerge/>
            <w:tcBorders>
              <w:top w:val="nil"/>
              <w:left w:val="single" w:sz="8" w:space="0" w:color="auto"/>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auto"/>
              <w:right w:val="nil"/>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 </w:t>
            </w:r>
          </w:p>
        </w:tc>
        <w:tc>
          <w:tcPr>
            <w:tcW w:w="7617" w:type="dxa"/>
            <w:tcBorders>
              <w:top w:val="nil"/>
              <w:left w:val="nil"/>
              <w:bottom w:val="single" w:sz="8" w:space="0" w:color="auto"/>
              <w:right w:val="nil"/>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 </w:t>
            </w:r>
          </w:p>
        </w:tc>
        <w:tc>
          <w:tcPr>
            <w:tcW w:w="864" w:type="dxa"/>
            <w:tcBorders>
              <w:top w:val="nil"/>
              <w:left w:val="nil"/>
              <w:bottom w:val="single" w:sz="8" w:space="0" w:color="auto"/>
              <w:right w:val="nil"/>
            </w:tcBorders>
            <w:shd w:val="clear" w:color="auto" w:fill="auto"/>
            <w:noWrap/>
            <w:vAlign w:val="bottom"/>
            <w:hideMark/>
          </w:tcPr>
          <w:p w:rsidR="008B6C30" w:rsidRPr="008B6C30" w:rsidRDefault="008B6C30" w:rsidP="008B6C30">
            <w:pPr>
              <w:rPr>
                <w:rFonts w:ascii="Calibri" w:eastAsia="Times New Roman" w:hAnsi="Calibri" w:cs="Times New Roman"/>
                <w:color w:val="000000"/>
                <w:sz w:val="22"/>
                <w:lang w:eastAsia="hr-HR"/>
              </w:rPr>
            </w:pPr>
            <w:r w:rsidRPr="008B6C30">
              <w:rPr>
                <w:rFonts w:ascii="Calibri" w:eastAsia="Times New Roman" w:hAnsi="Calibri" w:cs="Times New Roman"/>
                <w:color w:val="000000"/>
                <w:sz w:val="22"/>
                <w:lang w:eastAsia="hr-HR"/>
              </w:rPr>
              <w:t> </w:t>
            </w:r>
          </w:p>
        </w:tc>
        <w:tc>
          <w:tcPr>
            <w:tcW w:w="680" w:type="dxa"/>
            <w:tcBorders>
              <w:top w:val="nil"/>
              <w:left w:val="nil"/>
              <w:bottom w:val="single" w:sz="8" w:space="0" w:color="auto"/>
              <w:right w:val="nil"/>
            </w:tcBorders>
            <w:shd w:val="clear" w:color="auto" w:fill="auto"/>
            <w:noWrap/>
            <w:vAlign w:val="bottom"/>
            <w:hideMark/>
          </w:tcPr>
          <w:p w:rsidR="008B6C30" w:rsidRPr="008B6C30" w:rsidRDefault="008B6C30" w:rsidP="008B6C30">
            <w:pPr>
              <w:jc w:val="center"/>
              <w:rPr>
                <w:rFonts w:ascii="Calibri" w:eastAsia="Times New Roman" w:hAnsi="Calibri" w:cs="Times New Roman"/>
                <w:color w:val="000000"/>
                <w:sz w:val="22"/>
                <w:lang w:eastAsia="hr-HR"/>
              </w:rPr>
            </w:pPr>
            <w:r w:rsidRPr="008B6C30">
              <w:rPr>
                <w:rFonts w:ascii="Calibri" w:eastAsia="Times New Roman" w:hAnsi="Calibri" w:cs="Times New Roman"/>
                <w:color w:val="000000"/>
                <w:sz w:val="22"/>
                <w:lang w:eastAsia="hr-HR"/>
              </w:rPr>
              <w:t> </w:t>
            </w:r>
          </w:p>
        </w:tc>
        <w:tc>
          <w:tcPr>
            <w:tcW w:w="1180" w:type="dxa"/>
            <w:tcBorders>
              <w:top w:val="nil"/>
              <w:left w:val="nil"/>
              <w:bottom w:val="single" w:sz="8" w:space="0" w:color="auto"/>
              <w:right w:val="single" w:sz="8" w:space="0" w:color="auto"/>
            </w:tcBorders>
            <w:shd w:val="clear" w:color="auto" w:fill="auto"/>
            <w:noWrap/>
            <w:vAlign w:val="bottom"/>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3540" w:type="dxa"/>
            <w:gridSpan w:val="3"/>
            <w:vMerge/>
            <w:tcBorders>
              <w:top w:val="nil"/>
              <w:left w:val="nil"/>
              <w:bottom w:val="single" w:sz="8" w:space="0" w:color="auto"/>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22"/>
                <w:lang w:eastAsia="hr-HR"/>
              </w:rPr>
            </w:pPr>
          </w:p>
        </w:tc>
      </w:tr>
      <w:tr w:rsidR="008B6C30" w:rsidRPr="008B6C30" w:rsidTr="008B6C30">
        <w:trPr>
          <w:trHeight w:val="300"/>
        </w:trPr>
        <w:tc>
          <w:tcPr>
            <w:tcW w:w="419" w:type="dxa"/>
            <w:vMerge w:val="restart"/>
            <w:tcBorders>
              <w:top w:val="nil"/>
              <w:left w:val="single" w:sz="8" w:space="0" w:color="auto"/>
              <w:bottom w:val="single" w:sz="8" w:space="0" w:color="000000"/>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15</w:t>
            </w:r>
          </w:p>
        </w:tc>
        <w:tc>
          <w:tcPr>
            <w:tcW w:w="10861" w:type="dxa"/>
            <w:gridSpan w:val="5"/>
            <w:tcBorders>
              <w:top w:val="single" w:sz="8" w:space="0" w:color="auto"/>
              <w:left w:val="nil"/>
              <w:bottom w:val="nil"/>
              <w:right w:val="single" w:sz="8" w:space="0" w:color="000000"/>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UKUPNA VRIJEDNOST PONUDE ZA 24 MJESECA BEZ POPUSTA BEZ PDV-a:</w:t>
            </w:r>
          </w:p>
        </w:tc>
        <w:tc>
          <w:tcPr>
            <w:tcW w:w="354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8B6C30" w:rsidRPr="008B6C30" w:rsidRDefault="008B6C30" w:rsidP="008B6C30">
            <w:pPr>
              <w:jc w:val="right"/>
              <w:rPr>
                <w:rFonts w:ascii="Calibri" w:eastAsia="Times New Roman" w:hAnsi="Calibri" w:cs="Times New Roman"/>
                <w:b/>
                <w:bCs/>
                <w:color w:val="000000"/>
                <w:sz w:val="22"/>
                <w:lang w:eastAsia="hr-HR"/>
              </w:rPr>
            </w:pPr>
            <w:r w:rsidRPr="008B6C30">
              <w:rPr>
                <w:rFonts w:ascii="Calibri" w:eastAsia="Times New Roman" w:hAnsi="Calibri" w:cs="Times New Roman"/>
                <w:b/>
                <w:bCs/>
                <w:color w:val="000000"/>
                <w:sz w:val="22"/>
                <w:lang w:eastAsia="hr-HR"/>
              </w:rPr>
              <w:t> </w:t>
            </w:r>
          </w:p>
        </w:tc>
      </w:tr>
      <w:tr w:rsidR="008B6C30" w:rsidRPr="008B6C30" w:rsidTr="008B6C30">
        <w:trPr>
          <w:trHeight w:val="300"/>
        </w:trPr>
        <w:tc>
          <w:tcPr>
            <w:tcW w:w="419" w:type="dxa"/>
            <w:vMerge/>
            <w:tcBorders>
              <w:top w:val="nil"/>
              <w:left w:val="single" w:sz="8" w:space="0" w:color="auto"/>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auto"/>
              <w:right w:val="nil"/>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 </w:t>
            </w:r>
          </w:p>
        </w:tc>
        <w:tc>
          <w:tcPr>
            <w:tcW w:w="10341" w:type="dxa"/>
            <w:gridSpan w:val="4"/>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24 x (11) + (8)</w:t>
            </w:r>
          </w:p>
        </w:tc>
        <w:tc>
          <w:tcPr>
            <w:tcW w:w="3540" w:type="dxa"/>
            <w:gridSpan w:val="3"/>
            <w:vMerge/>
            <w:tcBorders>
              <w:top w:val="single" w:sz="8" w:space="0" w:color="auto"/>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22"/>
                <w:lang w:eastAsia="hr-HR"/>
              </w:rPr>
            </w:pPr>
          </w:p>
        </w:tc>
      </w:tr>
      <w:tr w:rsidR="008B6C30" w:rsidRPr="008B6C30" w:rsidTr="008B6C30">
        <w:trPr>
          <w:trHeight w:val="300"/>
        </w:trPr>
        <w:tc>
          <w:tcPr>
            <w:tcW w:w="419" w:type="dxa"/>
            <w:vMerge w:val="restart"/>
            <w:tcBorders>
              <w:top w:val="nil"/>
              <w:left w:val="single" w:sz="8" w:space="0" w:color="auto"/>
              <w:bottom w:val="single" w:sz="8" w:space="0" w:color="000000"/>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15</w:t>
            </w:r>
          </w:p>
        </w:tc>
        <w:tc>
          <w:tcPr>
            <w:tcW w:w="10861" w:type="dxa"/>
            <w:gridSpan w:val="5"/>
            <w:tcBorders>
              <w:top w:val="single" w:sz="8" w:space="0" w:color="auto"/>
              <w:left w:val="nil"/>
              <w:bottom w:val="nil"/>
              <w:right w:val="single" w:sz="8" w:space="0" w:color="000000"/>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UKUPNA VRIJEDNOST PONUDE ZA 24 MJESECA SA POPUSTOM I BEZ PDV-a:</w:t>
            </w:r>
          </w:p>
        </w:tc>
        <w:tc>
          <w:tcPr>
            <w:tcW w:w="354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8B6C30" w:rsidRPr="008B6C30" w:rsidRDefault="008B6C30" w:rsidP="008B6C30">
            <w:pPr>
              <w:jc w:val="right"/>
              <w:rPr>
                <w:rFonts w:ascii="Calibri" w:eastAsia="Times New Roman" w:hAnsi="Calibri" w:cs="Times New Roman"/>
                <w:b/>
                <w:bCs/>
                <w:color w:val="000000"/>
                <w:sz w:val="22"/>
                <w:lang w:eastAsia="hr-HR"/>
              </w:rPr>
            </w:pPr>
            <w:r w:rsidRPr="008B6C30">
              <w:rPr>
                <w:rFonts w:ascii="Calibri" w:eastAsia="Times New Roman" w:hAnsi="Calibri" w:cs="Times New Roman"/>
                <w:b/>
                <w:bCs/>
                <w:color w:val="000000"/>
                <w:sz w:val="22"/>
                <w:lang w:eastAsia="hr-HR"/>
              </w:rPr>
              <w:t> </w:t>
            </w:r>
          </w:p>
        </w:tc>
      </w:tr>
      <w:tr w:rsidR="008B6C30" w:rsidRPr="008B6C30" w:rsidTr="008B6C30">
        <w:trPr>
          <w:trHeight w:val="300"/>
        </w:trPr>
        <w:tc>
          <w:tcPr>
            <w:tcW w:w="419" w:type="dxa"/>
            <w:vMerge/>
            <w:tcBorders>
              <w:top w:val="nil"/>
              <w:left w:val="single" w:sz="8" w:space="0" w:color="auto"/>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auto"/>
              <w:right w:val="nil"/>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 </w:t>
            </w:r>
          </w:p>
        </w:tc>
        <w:tc>
          <w:tcPr>
            <w:tcW w:w="10341" w:type="dxa"/>
            <w:gridSpan w:val="4"/>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24 x (14) + (10)</w:t>
            </w:r>
          </w:p>
        </w:tc>
        <w:tc>
          <w:tcPr>
            <w:tcW w:w="3540" w:type="dxa"/>
            <w:gridSpan w:val="3"/>
            <w:vMerge/>
            <w:tcBorders>
              <w:top w:val="single" w:sz="8" w:space="0" w:color="auto"/>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22"/>
                <w:lang w:eastAsia="hr-HR"/>
              </w:rPr>
            </w:pPr>
          </w:p>
        </w:tc>
      </w:tr>
      <w:tr w:rsidR="008B6C30" w:rsidRPr="008B6C30" w:rsidTr="008B6C30">
        <w:trPr>
          <w:trHeight w:val="300"/>
        </w:trPr>
        <w:tc>
          <w:tcPr>
            <w:tcW w:w="419" w:type="dxa"/>
            <w:vMerge w:val="restart"/>
            <w:tcBorders>
              <w:top w:val="nil"/>
              <w:left w:val="single" w:sz="8" w:space="0" w:color="auto"/>
              <w:bottom w:val="single" w:sz="8" w:space="0" w:color="000000"/>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16</w:t>
            </w:r>
          </w:p>
        </w:tc>
        <w:tc>
          <w:tcPr>
            <w:tcW w:w="10861" w:type="dxa"/>
            <w:gridSpan w:val="5"/>
            <w:tcBorders>
              <w:top w:val="single" w:sz="8" w:space="0" w:color="auto"/>
              <w:left w:val="nil"/>
              <w:bottom w:val="nil"/>
              <w:right w:val="single" w:sz="8" w:space="0" w:color="000000"/>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IZNOS PDV-a ZA 24 MJESECA:</w:t>
            </w:r>
          </w:p>
        </w:tc>
        <w:tc>
          <w:tcPr>
            <w:tcW w:w="354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8B6C30" w:rsidRPr="008B6C30" w:rsidRDefault="008B6C30" w:rsidP="008B6C30">
            <w:pPr>
              <w:jc w:val="right"/>
              <w:rPr>
                <w:rFonts w:ascii="Calibri" w:eastAsia="Times New Roman" w:hAnsi="Calibri" w:cs="Times New Roman"/>
                <w:b/>
                <w:bCs/>
                <w:color w:val="000000"/>
                <w:sz w:val="22"/>
                <w:lang w:eastAsia="hr-HR"/>
              </w:rPr>
            </w:pPr>
            <w:r w:rsidRPr="008B6C30">
              <w:rPr>
                <w:rFonts w:ascii="Calibri" w:eastAsia="Times New Roman" w:hAnsi="Calibri" w:cs="Times New Roman"/>
                <w:b/>
                <w:bCs/>
                <w:color w:val="000000"/>
                <w:sz w:val="22"/>
                <w:lang w:eastAsia="hr-HR"/>
              </w:rPr>
              <w:t> </w:t>
            </w:r>
          </w:p>
        </w:tc>
      </w:tr>
      <w:tr w:rsidR="008B6C30" w:rsidRPr="008B6C30" w:rsidTr="008B6C30">
        <w:trPr>
          <w:trHeight w:val="300"/>
        </w:trPr>
        <w:tc>
          <w:tcPr>
            <w:tcW w:w="419" w:type="dxa"/>
            <w:vMerge/>
            <w:tcBorders>
              <w:top w:val="nil"/>
              <w:left w:val="single" w:sz="8" w:space="0" w:color="auto"/>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520" w:type="dxa"/>
            <w:tcBorders>
              <w:top w:val="nil"/>
              <w:left w:val="nil"/>
              <w:bottom w:val="single" w:sz="8" w:space="0" w:color="auto"/>
              <w:right w:val="nil"/>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 </w:t>
            </w:r>
          </w:p>
        </w:tc>
        <w:tc>
          <w:tcPr>
            <w:tcW w:w="7617" w:type="dxa"/>
            <w:tcBorders>
              <w:top w:val="nil"/>
              <w:left w:val="nil"/>
              <w:bottom w:val="single" w:sz="8" w:space="0" w:color="auto"/>
              <w:right w:val="nil"/>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 </w:t>
            </w:r>
          </w:p>
        </w:tc>
        <w:tc>
          <w:tcPr>
            <w:tcW w:w="864" w:type="dxa"/>
            <w:tcBorders>
              <w:top w:val="nil"/>
              <w:left w:val="nil"/>
              <w:bottom w:val="single" w:sz="8" w:space="0" w:color="auto"/>
              <w:right w:val="nil"/>
            </w:tcBorders>
            <w:shd w:val="clear" w:color="auto" w:fill="auto"/>
            <w:noWrap/>
            <w:vAlign w:val="bottom"/>
            <w:hideMark/>
          </w:tcPr>
          <w:p w:rsidR="008B6C30" w:rsidRPr="008B6C30" w:rsidRDefault="008B6C30" w:rsidP="008B6C30">
            <w:pPr>
              <w:rPr>
                <w:rFonts w:ascii="Calibri" w:eastAsia="Times New Roman" w:hAnsi="Calibri" w:cs="Times New Roman"/>
                <w:color w:val="000000"/>
                <w:sz w:val="22"/>
                <w:lang w:eastAsia="hr-HR"/>
              </w:rPr>
            </w:pPr>
            <w:r w:rsidRPr="008B6C30">
              <w:rPr>
                <w:rFonts w:ascii="Calibri" w:eastAsia="Times New Roman" w:hAnsi="Calibri" w:cs="Times New Roman"/>
                <w:color w:val="000000"/>
                <w:sz w:val="22"/>
                <w:lang w:eastAsia="hr-HR"/>
              </w:rPr>
              <w:t> </w:t>
            </w:r>
          </w:p>
        </w:tc>
        <w:tc>
          <w:tcPr>
            <w:tcW w:w="680" w:type="dxa"/>
            <w:tcBorders>
              <w:top w:val="nil"/>
              <w:left w:val="nil"/>
              <w:bottom w:val="single" w:sz="8" w:space="0" w:color="auto"/>
              <w:right w:val="nil"/>
            </w:tcBorders>
            <w:shd w:val="clear" w:color="auto" w:fill="auto"/>
            <w:noWrap/>
            <w:vAlign w:val="bottom"/>
            <w:hideMark/>
          </w:tcPr>
          <w:p w:rsidR="008B6C30" w:rsidRPr="008B6C30" w:rsidRDefault="008B6C30" w:rsidP="008B6C30">
            <w:pPr>
              <w:jc w:val="center"/>
              <w:rPr>
                <w:rFonts w:ascii="Calibri" w:eastAsia="Times New Roman" w:hAnsi="Calibri" w:cs="Times New Roman"/>
                <w:color w:val="000000"/>
                <w:sz w:val="22"/>
                <w:lang w:eastAsia="hr-HR"/>
              </w:rPr>
            </w:pPr>
            <w:r w:rsidRPr="008B6C30">
              <w:rPr>
                <w:rFonts w:ascii="Calibri" w:eastAsia="Times New Roman" w:hAnsi="Calibri" w:cs="Times New Roman"/>
                <w:color w:val="000000"/>
                <w:sz w:val="22"/>
                <w:lang w:eastAsia="hr-HR"/>
              </w:rPr>
              <w:t> </w:t>
            </w:r>
          </w:p>
        </w:tc>
        <w:tc>
          <w:tcPr>
            <w:tcW w:w="1180" w:type="dxa"/>
            <w:tcBorders>
              <w:top w:val="nil"/>
              <w:left w:val="nil"/>
              <w:bottom w:val="single" w:sz="8" w:space="0" w:color="auto"/>
              <w:right w:val="single" w:sz="8" w:space="0" w:color="auto"/>
            </w:tcBorders>
            <w:shd w:val="clear" w:color="auto" w:fill="auto"/>
            <w:noWrap/>
            <w:vAlign w:val="bottom"/>
            <w:hideMark/>
          </w:tcPr>
          <w:p w:rsidR="008B6C30" w:rsidRPr="008B6C30" w:rsidRDefault="008B6C30" w:rsidP="008B6C30">
            <w:pPr>
              <w:rPr>
                <w:rFonts w:ascii="Calibri" w:eastAsia="Times New Roman" w:hAnsi="Calibri" w:cs="Times New Roman"/>
                <w:color w:val="000000"/>
                <w:sz w:val="18"/>
                <w:szCs w:val="18"/>
                <w:lang w:eastAsia="hr-HR"/>
              </w:rPr>
            </w:pPr>
            <w:r w:rsidRPr="008B6C30">
              <w:rPr>
                <w:rFonts w:ascii="Calibri" w:eastAsia="Times New Roman" w:hAnsi="Calibri" w:cs="Times New Roman"/>
                <w:color w:val="000000"/>
                <w:sz w:val="18"/>
                <w:szCs w:val="18"/>
                <w:lang w:eastAsia="hr-HR"/>
              </w:rPr>
              <w:t> </w:t>
            </w:r>
          </w:p>
        </w:tc>
        <w:tc>
          <w:tcPr>
            <w:tcW w:w="3540" w:type="dxa"/>
            <w:gridSpan w:val="3"/>
            <w:vMerge/>
            <w:tcBorders>
              <w:top w:val="nil"/>
              <w:left w:val="nil"/>
              <w:bottom w:val="single" w:sz="8" w:space="0" w:color="auto"/>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22"/>
                <w:lang w:eastAsia="hr-HR"/>
              </w:rPr>
            </w:pPr>
          </w:p>
        </w:tc>
      </w:tr>
      <w:tr w:rsidR="008B6C30" w:rsidRPr="008B6C30" w:rsidTr="008B6C30">
        <w:trPr>
          <w:trHeight w:val="300"/>
        </w:trPr>
        <w:tc>
          <w:tcPr>
            <w:tcW w:w="419" w:type="dxa"/>
            <w:vMerge w:val="restart"/>
            <w:tcBorders>
              <w:top w:val="nil"/>
              <w:left w:val="single" w:sz="8" w:space="0" w:color="auto"/>
              <w:bottom w:val="single" w:sz="8" w:space="0" w:color="000000"/>
              <w:right w:val="single" w:sz="8" w:space="0" w:color="auto"/>
            </w:tcBorders>
            <w:shd w:val="clear" w:color="auto" w:fill="auto"/>
            <w:vAlign w:val="center"/>
            <w:hideMark/>
          </w:tcPr>
          <w:p w:rsidR="008B6C30" w:rsidRPr="008B6C30" w:rsidRDefault="008B6C30" w:rsidP="008B6C30">
            <w:pPr>
              <w:jc w:val="center"/>
              <w:rPr>
                <w:rFonts w:ascii="Calibri" w:eastAsia="Times New Roman" w:hAnsi="Calibri" w:cs="Times New Roman"/>
                <w:b/>
                <w:bCs/>
                <w:color w:val="000000"/>
                <w:sz w:val="16"/>
                <w:szCs w:val="16"/>
                <w:lang w:eastAsia="hr-HR"/>
              </w:rPr>
            </w:pPr>
            <w:r w:rsidRPr="008B6C30">
              <w:rPr>
                <w:rFonts w:ascii="Calibri" w:eastAsia="Times New Roman" w:hAnsi="Calibri" w:cs="Times New Roman"/>
                <w:b/>
                <w:bCs/>
                <w:color w:val="000000"/>
                <w:sz w:val="16"/>
                <w:szCs w:val="16"/>
                <w:lang w:eastAsia="hr-HR"/>
              </w:rPr>
              <w:t>17</w:t>
            </w:r>
          </w:p>
        </w:tc>
        <w:tc>
          <w:tcPr>
            <w:tcW w:w="10861" w:type="dxa"/>
            <w:gridSpan w:val="5"/>
            <w:tcBorders>
              <w:top w:val="single" w:sz="8" w:space="0" w:color="auto"/>
              <w:left w:val="nil"/>
              <w:bottom w:val="nil"/>
              <w:right w:val="single" w:sz="8" w:space="0" w:color="000000"/>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UKUPNA VRIJEDNOST PONUDE ZA 24 MJESECA SA PDV-om:</w:t>
            </w:r>
          </w:p>
        </w:tc>
        <w:tc>
          <w:tcPr>
            <w:tcW w:w="354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8B6C30" w:rsidRPr="008B6C30" w:rsidRDefault="008B6C30" w:rsidP="008B6C30">
            <w:pPr>
              <w:jc w:val="right"/>
              <w:rPr>
                <w:rFonts w:ascii="Calibri" w:eastAsia="Times New Roman" w:hAnsi="Calibri" w:cs="Times New Roman"/>
                <w:b/>
                <w:bCs/>
                <w:color w:val="000000"/>
                <w:sz w:val="22"/>
                <w:lang w:eastAsia="hr-HR"/>
              </w:rPr>
            </w:pPr>
            <w:r w:rsidRPr="008B6C30">
              <w:rPr>
                <w:rFonts w:ascii="Calibri" w:eastAsia="Times New Roman" w:hAnsi="Calibri" w:cs="Times New Roman"/>
                <w:b/>
                <w:bCs/>
                <w:color w:val="000000"/>
                <w:sz w:val="22"/>
                <w:lang w:eastAsia="hr-HR"/>
              </w:rPr>
              <w:t> </w:t>
            </w:r>
          </w:p>
        </w:tc>
      </w:tr>
      <w:tr w:rsidR="008B6C30" w:rsidRPr="008B6C30" w:rsidTr="008B6C30">
        <w:trPr>
          <w:trHeight w:val="300"/>
        </w:trPr>
        <w:tc>
          <w:tcPr>
            <w:tcW w:w="419" w:type="dxa"/>
            <w:vMerge/>
            <w:tcBorders>
              <w:top w:val="nil"/>
              <w:left w:val="single" w:sz="8" w:space="0" w:color="auto"/>
              <w:bottom w:val="single" w:sz="8" w:space="0" w:color="000000"/>
              <w:right w:val="single" w:sz="8" w:space="0" w:color="auto"/>
            </w:tcBorders>
            <w:vAlign w:val="center"/>
            <w:hideMark/>
          </w:tcPr>
          <w:p w:rsidR="008B6C30" w:rsidRPr="008B6C30" w:rsidRDefault="008B6C30" w:rsidP="008B6C30">
            <w:pPr>
              <w:rPr>
                <w:rFonts w:ascii="Calibri" w:eastAsia="Times New Roman" w:hAnsi="Calibri" w:cs="Times New Roman"/>
                <w:b/>
                <w:bCs/>
                <w:color w:val="000000"/>
                <w:sz w:val="16"/>
                <w:szCs w:val="16"/>
                <w:lang w:eastAsia="hr-HR"/>
              </w:rPr>
            </w:pPr>
          </w:p>
        </w:tc>
        <w:tc>
          <w:tcPr>
            <w:tcW w:w="10861" w:type="dxa"/>
            <w:gridSpan w:val="5"/>
            <w:tcBorders>
              <w:top w:val="nil"/>
              <w:left w:val="nil"/>
              <w:bottom w:val="single" w:sz="8" w:space="0" w:color="auto"/>
              <w:right w:val="single" w:sz="8" w:space="0" w:color="000000"/>
            </w:tcBorders>
            <w:shd w:val="clear" w:color="auto" w:fill="auto"/>
            <w:vAlign w:val="center"/>
            <w:hideMark/>
          </w:tcPr>
          <w:p w:rsidR="008B6C30" w:rsidRPr="008B6C30" w:rsidRDefault="008B6C30" w:rsidP="008B6C30">
            <w:pPr>
              <w:jc w:val="right"/>
              <w:rPr>
                <w:rFonts w:ascii="Calibri" w:eastAsia="Times New Roman" w:hAnsi="Calibri" w:cs="Times New Roman"/>
                <w:b/>
                <w:bCs/>
                <w:color w:val="000000"/>
                <w:sz w:val="24"/>
                <w:szCs w:val="24"/>
                <w:lang w:eastAsia="hr-HR"/>
              </w:rPr>
            </w:pPr>
            <w:r w:rsidRPr="008B6C30">
              <w:rPr>
                <w:rFonts w:ascii="Calibri" w:eastAsia="Times New Roman" w:hAnsi="Calibri" w:cs="Times New Roman"/>
                <w:b/>
                <w:bCs/>
                <w:color w:val="000000"/>
                <w:sz w:val="24"/>
                <w:szCs w:val="24"/>
                <w:lang w:eastAsia="hr-HR"/>
              </w:rPr>
              <w:t xml:space="preserve"> (15+16)</w:t>
            </w:r>
          </w:p>
        </w:tc>
        <w:tc>
          <w:tcPr>
            <w:tcW w:w="3540" w:type="dxa"/>
            <w:gridSpan w:val="3"/>
            <w:vMerge/>
            <w:tcBorders>
              <w:top w:val="single" w:sz="8" w:space="0" w:color="auto"/>
              <w:left w:val="single" w:sz="8" w:space="0" w:color="auto"/>
              <w:bottom w:val="single" w:sz="8" w:space="0" w:color="000000"/>
              <w:right w:val="single" w:sz="8" w:space="0" w:color="000000"/>
            </w:tcBorders>
            <w:vAlign w:val="center"/>
            <w:hideMark/>
          </w:tcPr>
          <w:p w:rsidR="008B6C30" w:rsidRPr="008B6C30" w:rsidRDefault="008B6C30" w:rsidP="008B6C30">
            <w:pPr>
              <w:rPr>
                <w:rFonts w:ascii="Calibri" w:eastAsia="Times New Roman" w:hAnsi="Calibri" w:cs="Times New Roman"/>
                <w:b/>
                <w:bCs/>
                <w:color w:val="000000"/>
                <w:sz w:val="22"/>
                <w:lang w:eastAsia="hr-HR"/>
              </w:rPr>
            </w:pPr>
          </w:p>
        </w:tc>
      </w:tr>
    </w:tbl>
    <w:p w:rsidR="008B6C30" w:rsidRDefault="008B6C30"/>
    <w:sectPr w:rsidR="008B6C30" w:rsidSect="008B6C30">
      <w:pgSz w:w="16838" w:h="11906" w:orient="landscape"/>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6C30"/>
    <w:rsid w:val="000501CD"/>
    <w:rsid w:val="00706338"/>
    <w:rsid w:val="007C1E0B"/>
    <w:rsid w:val="008B6C30"/>
    <w:rsid w:val="00943815"/>
    <w:rsid w:val="00BD49F8"/>
    <w:rsid w:val="00CD0518"/>
    <w:rsid w:val="00D7722C"/>
    <w:rsid w:val="00F7236C"/>
  </w:rsids>
  <m:mathPr>
    <m:mathFont m:val="Cambria Math"/>
    <m:brkBin m:val="before"/>
    <m:brkBinSub m:val="--"/>
    <m:smallFrac/>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2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6C30"/>
    <w:rPr>
      <w:color w:val="0563C1"/>
      <w:u w:val="single"/>
    </w:rPr>
  </w:style>
  <w:style w:type="character" w:styleId="FollowedHyperlink">
    <w:name w:val="FollowedHyperlink"/>
    <w:basedOn w:val="DefaultParagraphFont"/>
    <w:uiPriority w:val="99"/>
    <w:semiHidden/>
    <w:unhideWhenUsed/>
    <w:rsid w:val="008B6C30"/>
    <w:rPr>
      <w:color w:val="954F72"/>
      <w:u w:val="single"/>
    </w:rPr>
  </w:style>
  <w:style w:type="paragraph" w:customStyle="1" w:styleId="font5">
    <w:name w:val="font5"/>
    <w:basedOn w:val="Normal"/>
    <w:rsid w:val="008B6C30"/>
    <w:pPr>
      <w:spacing w:before="100" w:beforeAutospacing="1" w:after="100" w:afterAutospacing="1"/>
    </w:pPr>
    <w:rPr>
      <w:rFonts w:ascii="Calibri" w:eastAsia="Times New Roman" w:hAnsi="Calibri" w:cs="Times New Roman"/>
      <w:color w:val="000000"/>
      <w:sz w:val="14"/>
      <w:szCs w:val="14"/>
      <w:lang w:eastAsia="hr-HR"/>
    </w:rPr>
  </w:style>
  <w:style w:type="paragraph" w:customStyle="1" w:styleId="font6">
    <w:name w:val="font6"/>
    <w:basedOn w:val="Normal"/>
    <w:rsid w:val="008B6C30"/>
    <w:pPr>
      <w:spacing w:before="100" w:beforeAutospacing="1" w:after="100" w:afterAutospacing="1"/>
    </w:pPr>
    <w:rPr>
      <w:rFonts w:ascii="Calibri" w:eastAsia="Times New Roman" w:hAnsi="Calibri" w:cs="Times New Roman"/>
      <w:b/>
      <w:bCs/>
      <w:color w:val="000000"/>
      <w:sz w:val="14"/>
      <w:szCs w:val="14"/>
      <w:lang w:eastAsia="hr-HR"/>
    </w:rPr>
  </w:style>
  <w:style w:type="paragraph" w:customStyle="1" w:styleId="xl65">
    <w:name w:val="xl65"/>
    <w:basedOn w:val="Normal"/>
    <w:rsid w:val="008B6C3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hr-HR"/>
    </w:rPr>
  </w:style>
  <w:style w:type="paragraph" w:customStyle="1" w:styleId="xl66">
    <w:name w:val="xl66"/>
    <w:basedOn w:val="Normal"/>
    <w:rsid w:val="008B6C30"/>
    <w:pPr>
      <w:pBdr>
        <w:right w:val="single" w:sz="8" w:space="0" w:color="000000"/>
      </w:pBdr>
      <w:spacing w:before="100" w:beforeAutospacing="1" w:after="100" w:afterAutospacing="1"/>
      <w:jc w:val="center"/>
      <w:textAlignment w:val="center"/>
    </w:pPr>
    <w:rPr>
      <w:rFonts w:ascii="Times New Roman" w:eastAsia="Times New Roman" w:hAnsi="Times New Roman" w:cs="Times New Roman"/>
      <w:sz w:val="14"/>
      <w:szCs w:val="14"/>
      <w:lang w:eastAsia="hr-HR"/>
    </w:rPr>
  </w:style>
  <w:style w:type="paragraph" w:customStyle="1" w:styleId="xl67">
    <w:name w:val="xl67"/>
    <w:basedOn w:val="Normal"/>
    <w:rsid w:val="008B6C30"/>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68">
    <w:name w:val="xl68"/>
    <w:basedOn w:val="Normal"/>
    <w:rsid w:val="008B6C30"/>
    <w:pPr>
      <w:pBdr>
        <w:top w:val="single" w:sz="8" w:space="0" w:color="auto"/>
        <w:bottom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b/>
      <w:bCs/>
      <w:sz w:val="14"/>
      <w:szCs w:val="14"/>
      <w:lang w:eastAsia="hr-HR"/>
    </w:rPr>
  </w:style>
  <w:style w:type="paragraph" w:customStyle="1" w:styleId="xl69">
    <w:name w:val="xl69"/>
    <w:basedOn w:val="Normal"/>
    <w:rsid w:val="008B6C30"/>
    <w:pPr>
      <w:pBdr>
        <w:top w:val="single" w:sz="8" w:space="0" w:color="auto"/>
        <w:left w:val="single" w:sz="8" w:space="0" w:color="000000"/>
        <w:bottom w:val="single" w:sz="8" w:space="0" w:color="auto"/>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70">
    <w:name w:val="xl70"/>
    <w:basedOn w:val="Normal"/>
    <w:rsid w:val="008B6C30"/>
    <w:pPr>
      <w:pBdr>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71">
    <w:name w:val="xl71"/>
    <w:basedOn w:val="Normal"/>
    <w:rsid w:val="008B6C30"/>
    <w:pPr>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14"/>
      <w:szCs w:val="14"/>
      <w:lang w:eastAsia="hr-HR"/>
    </w:rPr>
  </w:style>
  <w:style w:type="paragraph" w:customStyle="1" w:styleId="xl72">
    <w:name w:val="xl72"/>
    <w:basedOn w:val="Normal"/>
    <w:rsid w:val="008B6C30"/>
    <w:pPr>
      <w:pBdr>
        <w:bottom w:val="single" w:sz="8" w:space="0" w:color="000000"/>
      </w:pBdr>
      <w:spacing w:before="100" w:beforeAutospacing="1" w:after="100" w:afterAutospacing="1"/>
      <w:textAlignment w:val="center"/>
    </w:pPr>
    <w:rPr>
      <w:rFonts w:ascii="Times New Roman" w:eastAsia="Times New Roman" w:hAnsi="Times New Roman" w:cs="Times New Roman"/>
      <w:sz w:val="14"/>
      <w:szCs w:val="14"/>
      <w:lang w:eastAsia="hr-HR"/>
    </w:rPr>
  </w:style>
  <w:style w:type="paragraph" w:customStyle="1" w:styleId="xl73">
    <w:name w:val="xl73"/>
    <w:basedOn w:val="Normal"/>
    <w:rsid w:val="008B6C30"/>
    <w:pPr>
      <w:pBdr>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74">
    <w:name w:val="xl74"/>
    <w:basedOn w:val="Normal"/>
    <w:rsid w:val="008B6C30"/>
    <w:pPr>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b/>
      <w:bCs/>
      <w:sz w:val="14"/>
      <w:szCs w:val="14"/>
      <w:lang w:eastAsia="hr-HR"/>
    </w:rPr>
  </w:style>
  <w:style w:type="paragraph" w:customStyle="1" w:styleId="xl75">
    <w:name w:val="xl75"/>
    <w:basedOn w:val="Normal"/>
    <w:rsid w:val="008B6C30"/>
    <w:pPr>
      <w:pBdr>
        <w:top w:val="single" w:sz="8" w:space="0" w:color="000000"/>
        <w:left w:val="single" w:sz="8" w:space="0" w:color="000000"/>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76">
    <w:name w:val="xl76"/>
    <w:basedOn w:val="Normal"/>
    <w:rsid w:val="008B6C30"/>
    <w:pPr>
      <w:pBdr>
        <w:top w:val="single" w:sz="8" w:space="0" w:color="000000"/>
        <w:bottom w:val="single" w:sz="8" w:space="0" w:color="000000"/>
      </w:pBdr>
      <w:spacing w:before="100" w:beforeAutospacing="1" w:after="100" w:afterAutospacing="1"/>
      <w:ind w:firstLineChars="100" w:firstLine="100"/>
      <w:textAlignment w:val="center"/>
    </w:pPr>
    <w:rPr>
      <w:rFonts w:ascii="Times New Roman" w:eastAsia="Times New Roman" w:hAnsi="Times New Roman" w:cs="Times New Roman"/>
      <w:sz w:val="14"/>
      <w:szCs w:val="14"/>
      <w:lang w:eastAsia="hr-HR"/>
    </w:rPr>
  </w:style>
  <w:style w:type="paragraph" w:customStyle="1" w:styleId="xl77">
    <w:name w:val="xl77"/>
    <w:basedOn w:val="Normal"/>
    <w:rsid w:val="008B6C30"/>
    <w:pPr>
      <w:pBdr>
        <w:bottom w:val="single" w:sz="8" w:space="0" w:color="000000"/>
      </w:pBdr>
      <w:spacing w:before="100" w:beforeAutospacing="1" w:after="100" w:afterAutospacing="1"/>
      <w:ind w:firstLineChars="100" w:firstLine="100"/>
      <w:textAlignment w:val="center"/>
    </w:pPr>
    <w:rPr>
      <w:rFonts w:ascii="Times New Roman" w:eastAsia="Times New Roman" w:hAnsi="Times New Roman" w:cs="Times New Roman"/>
      <w:sz w:val="14"/>
      <w:szCs w:val="14"/>
      <w:lang w:eastAsia="hr-HR"/>
    </w:rPr>
  </w:style>
  <w:style w:type="paragraph" w:customStyle="1" w:styleId="xl78">
    <w:name w:val="xl78"/>
    <w:basedOn w:val="Normal"/>
    <w:rsid w:val="008B6C30"/>
    <w:pPr>
      <w:pBdr>
        <w:top w:val="single" w:sz="8" w:space="0" w:color="auto"/>
        <w:left w:val="single" w:sz="8" w:space="7" w:color="auto"/>
        <w:bottom w:val="single" w:sz="8" w:space="0" w:color="000000"/>
        <w:right w:val="single" w:sz="8" w:space="0" w:color="000000"/>
      </w:pBdr>
      <w:spacing w:before="100" w:beforeAutospacing="1" w:after="100" w:afterAutospacing="1"/>
      <w:ind w:firstLineChars="100" w:firstLine="100"/>
      <w:textAlignment w:val="center"/>
    </w:pPr>
    <w:rPr>
      <w:rFonts w:ascii="Times New Roman" w:eastAsia="Times New Roman" w:hAnsi="Times New Roman" w:cs="Times New Roman"/>
      <w:sz w:val="14"/>
      <w:szCs w:val="14"/>
      <w:lang w:eastAsia="hr-HR"/>
    </w:rPr>
  </w:style>
  <w:style w:type="paragraph" w:customStyle="1" w:styleId="xl79">
    <w:name w:val="xl79"/>
    <w:basedOn w:val="Normal"/>
    <w:rsid w:val="008B6C30"/>
    <w:pPr>
      <w:pBdr>
        <w:left w:val="single" w:sz="8" w:space="7" w:color="auto"/>
        <w:bottom w:val="single" w:sz="8" w:space="0" w:color="000000"/>
        <w:right w:val="single" w:sz="8" w:space="0" w:color="000000"/>
      </w:pBdr>
      <w:spacing w:before="100" w:beforeAutospacing="1" w:after="100" w:afterAutospacing="1"/>
      <w:ind w:firstLineChars="100" w:firstLine="100"/>
      <w:textAlignment w:val="center"/>
    </w:pPr>
    <w:rPr>
      <w:rFonts w:ascii="Times New Roman" w:eastAsia="Times New Roman" w:hAnsi="Times New Roman" w:cs="Times New Roman"/>
      <w:sz w:val="14"/>
      <w:szCs w:val="14"/>
      <w:lang w:eastAsia="hr-HR"/>
    </w:rPr>
  </w:style>
  <w:style w:type="paragraph" w:customStyle="1" w:styleId="xl80">
    <w:name w:val="xl80"/>
    <w:basedOn w:val="Normal"/>
    <w:rsid w:val="008B6C30"/>
    <w:pPr>
      <w:pBdr>
        <w:left w:val="single" w:sz="8" w:space="7" w:color="auto"/>
        <w:bottom w:val="single" w:sz="8" w:space="0" w:color="auto"/>
        <w:right w:val="single" w:sz="8" w:space="0" w:color="000000"/>
      </w:pBdr>
      <w:spacing w:before="100" w:beforeAutospacing="1" w:after="100" w:afterAutospacing="1"/>
      <w:ind w:firstLineChars="100" w:firstLine="100"/>
      <w:textAlignment w:val="center"/>
    </w:pPr>
    <w:rPr>
      <w:rFonts w:ascii="Times New Roman" w:eastAsia="Times New Roman" w:hAnsi="Times New Roman" w:cs="Times New Roman"/>
      <w:sz w:val="14"/>
      <w:szCs w:val="14"/>
      <w:lang w:eastAsia="hr-HR"/>
    </w:rPr>
  </w:style>
  <w:style w:type="paragraph" w:customStyle="1" w:styleId="xl81">
    <w:name w:val="xl81"/>
    <w:basedOn w:val="Normal"/>
    <w:rsid w:val="008B6C30"/>
    <w:pPr>
      <w:pBdr>
        <w:left w:val="single" w:sz="8" w:space="0" w:color="000000"/>
        <w:bottom w:val="single" w:sz="8" w:space="0" w:color="000000"/>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82">
    <w:name w:val="xl82"/>
    <w:basedOn w:val="Normal"/>
    <w:rsid w:val="008B6C30"/>
    <w:pPr>
      <w:pBdr>
        <w:top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83">
    <w:name w:val="xl83"/>
    <w:basedOn w:val="Normal"/>
    <w:rsid w:val="008B6C30"/>
    <w:pPr>
      <w:pBdr>
        <w:top w:val="single" w:sz="8" w:space="0" w:color="000000"/>
        <w:right w:val="single" w:sz="8" w:space="0" w:color="000000"/>
      </w:pBdr>
      <w:spacing w:before="100" w:beforeAutospacing="1" w:after="100" w:afterAutospacing="1"/>
      <w:ind w:firstLineChars="100" w:firstLine="100"/>
      <w:textAlignment w:val="center"/>
    </w:pPr>
    <w:rPr>
      <w:rFonts w:ascii="Times New Roman" w:eastAsia="Times New Roman" w:hAnsi="Times New Roman" w:cs="Times New Roman"/>
      <w:sz w:val="14"/>
      <w:szCs w:val="14"/>
      <w:lang w:eastAsia="hr-HR"/>
    </w:rPr>
  </w:style>
  <w:style w:type="paragraph" w:customStyle="1" w:styleId="xl84">
    <w:name w:val="xl84"/>
    <w:basedOn w:val="Normal"/>
    <w:rsid w:val="008B6C30"/>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B6C30"/>
    <w:pPr>
      <w:pBdr>
        <w:top w:val="single" w:sz="8" w:space="0" w:color="auto"/>
        <w:bottom w:val="single" w:sz="8" w:space="0" w:color="auto"/>
        <w:right w:val="single" w:sz="8" w:space="0" w:color="000000"/>
      </w:pBdr>
      <w:spacing w:before="100" w:beforeAutospacing="1" w:after="100" w:afterAutospacing="1"/>
      <w:ind w:firstLineChars="100" w:firstLine="100"/>
      <w:textAlignment w:val="center"/>
    </w:pPr>
    <w:rPr>
      <w:rFonts w:ascii="Times New Roman" w:eastAsia="Times New Roman" w:hAnsi="Times New Roman" w:cs="Times New Roman"/>
      <w:sz w:val="14"/>
      <w:szCs w:val="14"/>
      <w:lang w:eastAsia="hr-HR"/>
    </w:rPr>
  </w:style>
  <w:style w:type="paragraph" w:customStyle="1" w:styleId="xl86">
    <w:name w:val="xl86"/>
    <w:basedOn w:val="Normal"/>
    <w:rsid w:val="008B6C30"/>
    <w:pPr>
      <w:pBdr>
        <w:bottom w:val="single" w:sz="8" w:space="0" w:color="000000"/>
        <w:right w:val="single" w:sz="8" w:space="0" w:color="000000"/>
      </w:pBdr>
      <w:spacing w:before="100" w:beforeAutospacing="1" w:after="100" w:afterAutospacing="1"/>
      <w:ind w:firstLineChars="100" w:firstLine="100"/>
      <w:textAlignment w:val="center"/>
    </w:pPr>
    <w:rPr>
      <w:rFonts w:ascii="Times New Roman" w:eastAsia="Times New Roman" w:hAnsi="Times New Roman" w:cs="Times New Roman"/>
      <w:sz w:val="14"/>
      <w:szCs w:val="14"/>
      <w:lang w:eastAsia="hr-HR"/>
    </w:rPr>
  </w:style>
  <w:style w:type="paragraph" w:customStyle="1" w:styleId="xl87">
    <w:name w:val="xl87"/>
    <w:basedOn w:val="Normal"/>
    <w:rsid w:val="008B6C30"/>
    <w:pPr>
      <w:pBdr>
        <w:top w:val="single" w:sz="8" w:space="0" w:color="auto"/>
        <w:left w:val="single" w:sz="8" w:space="0" w:color="auto"/>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4"/>
      <w:szCs w:val="14"/>
      <w:lang w:eastAsia="hr-HR"/>
    </w:rPr>
  </w:style>
  <w:style w:type="paragraph" w:customStyle="1" w:styleId="xl88">
    <w:name w:val="xl88"/>
    <w:basedOn w:val="Normal"/>
    <w:rsid w:val="008B6C30"/>
    <w:pPr>
      <w:pBdr>
        <w:left w:val="single" w:sz="8" w:space="0" w:color="auto"/>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4"/>
      <w:szCs w:val="14"/>
      <w:lang w:eastAsia="hr-HR"/>
    </w:rPr>
  </w:style>
  <w:style w:type="paragraph" w:customStyle="1" w:styleId="xl89">
    <w:name w:val="xl89"/>
    <w:basedOn w:val="Normal"/>
    <w:rsid w:val="008B6C30"/>
    <w:pPr>
      <w:pBdr>
        <w:left w:val="single" w:sz="8" w:space="0" w:color="auto"/>
        <w:bottom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sz w:val="14"/>
      <w:szCs w:val="14"/>
      <w:lang w:eastAsia="hr-HR"/>
    </w:rPr>
  </w:style>
  <w:style w:type="paragraph" w:customStyle="1" w:styleId="xl90">
    <w:name w:val="xl90"/>
    <w:basedOn w:val="Normal"/>
    <w:rsid w:val="008B6C30"/>
    <w:pPr>
      <w:pBdr>
        <w:bottom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91">
    <w:name w:val="xl91"/>
    <w:basedOn w:val="Normal"/>
    <w:rsid w:val="008B6C30"/>
    <w:pPr>
      <w:pBdr>
        <w:top w:val="single" w:sz="8" w:space="0" w:color="000000"/>
        <w:left w:val="single" w:sz="8" w:space="0" w:color="000000"/>
        <w:bottom w:val="single" w:sz="8" w:space="0" w:color="000000"/>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92">
    <w:name w:val="xl92"/>
    <w:basedOn w:val="Normal"/>
    <w:rsid w:val="008B6C30"/>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93">
    <w:name w:val="xl93"/>
    <w:basedOn w:val="Normal"/>
    <w:rsid w:val="008B6C30"/>
    <w:pPr>
      <w:pBdr>
        <w:top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14"/>
      <w:szCs w:val="14"/>
      <w:lang w:eastAsia="hr-HR"/>
    </w:rPr>
  </w:style>
  <w:style w:type="paragraph" w:customStyle="1" w:styleId="xl94">
    <w:name w:val="xl94"/>
    <w:basedOn w:val="Normal"/>
    <w:rsid w:val="008B6C30"/>
    <w:pPr>
      <w:pBdr>
        <w:top w:val="single" w:sz="8" w:space="0" w:color="000000"/>
        <w:bottom w:val="single" w:sz="8" w:space="0" w:color="000000"/>
        <w:right w:val="single" w:sz="8" w:space="0" w:color="000000"/>
      </w:pBdr>
      <w:spacing w:before="100" w:beforeAutospacing="1" w:after="100" w:afterAutospacing="1"/>
      <w:ind w:firstLineChars="100" w:firstLine="100"/>
      <w:textAlignment w:val="center"/>
    </w:pPr>
    <w:rPr>
      <w:rFonts w:ascii="Times New Roman" w:eastAsia="Times New Roman" w:hAnsi="Times New Roman" w:cs="Times New Roman"/>
      <w:sz w:val="14"/>
      <w:szCs w:val="14"/>
      <w:lang w:eastAsia="hr-HR"/>
    </w:rPr>
  </w:style>
  <w:style w:type="paragraph" w:customStyle="1" w:styleId="xl95">
    <w:name w:val="xl95"/>
    <w:basedOn w:val="Normal"/>
    <w:rsid w:val="008B6C30"/>
    <w:pPr>
      <w:pBdr>
        <w:left w:val="single" w:sz="8" w:space="0" w:color="000000"/>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96">
    <w:name w:val="xl96"/>
    <w:basedOn w:val="Normal"/>
    <w:rsid w:val="008B6C30"/>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97">
    <w:name w:val="xl97"/>
    <w:basedOn w:val="Normal"/>
    <w:rsid w:val="008B6C30"/>
    <w:pPr>
      <w:pBdr>
        <w:left w:val="single" w:sz="8" w:space="7" w:color="auto"/>
        <w:bottom w:val="single" w:sz="8" w:space="0" w:color="000000"/>
      </w:pBdr>
      <w:spacing w:before="100" w:beforeAutospacing="1" w:after="100" w:afterAutospacing="1"/>
      <w:ind w:firstLineChars="100" w:firstLine="100"/>
      <w:textAlignment w:val="center"/>
    </w:pPr>
    <w:rPr>
      <w:rFonts w:ascii="Times New Roman" w:eastAsia="Times New Roman" w:hAnsi="Times New Roman" w:cs="Times New Roman"/>
      <w:sz w:val="14"/>
      <w:szCs w:val="14"/>
      <w:lang w:eastAsia="hr-HR"/>
    </w:rPr>
  </w:style>
  <w:style w:type="paragraph" w:customStyle="1" w:styleId="xl98">
    <w:name w:val="xl98"/>
    <w:basedOn w:val="Normal"/>
    <w:rsid w:val="008B6C30"/>
    <w:pPr>
      <w:pBdr>
        <w:top w:val="single" w:sz="8" w:space="0" w:color="auto"/>
        <w:left w:val="single" w:sz="8" w:space="14" w:color="auto"/>
        <w:bottom w:val="single" w:sz="8" w:space="0" w:color="000000"/>
        <w:right w:val="single" w:sz="8" w:space="0" w:color="000000"/>
      </w:pBdr>
      <w:spacing w:before="100" w:beforeAutospacing="1" w:after="100" w:afterAutospacing="1"/>
      <w:ind w:firstLineChars="200" w:firstLine="200"/>
      <w:textAlignment w:val="center"/>
    </w:pPr>
    <w:rPr>
      <w:rFonts w:ascii="Times New Roman" w:eastAsia="Times New Roman" w:hAnsi="Times New Roman" w:cs="Times New Roman"/>
      <w:sz w:val="14"/>
      <w:szCs w:val="14"/>
      <w:lang w:eastAsia="hr-HR"/>
    </w:rPr>
  </w:style>
  <w:style w:type="paragraph" w:customStyle="1" w:styleId="xl99">
    <w:name w:val="xl99"/>
    <w:basedOn w:val="Normal"/>
    <w:rsid w:val="008B6C30"/>
    <w:pPr>
      <w:pBdr>
        <w:left w:val="single" w:sz="8" w:space="14" w:color="auto"/>
        <w:bottom w:val="single" w:sz="8" w:space="0" w:color="000000"/>
        <w:right w:val="single" w:sz="8" w:space="0" w:color="000000"/>
      </w:pBdr>
      <w:spacing w:before="100" w:beforeAutospacing="1" w:after="100" w:afterAutospacing="1"/>
      <w:ind w:firstLineChars="200" w:firstLine="200"/>
      <w:textAlignment w:val="center"/>
    </w:pPr>
    <w:rPr>
      <w:rFonts w:ascii="Times New Roman" w:eastAsia="Times New Roman" w:hAnsi="Times New Roman" w:cs="Times New Roman"/>
      <w:sz w:val="14"/>
      <w:szCs w:val="14"/>
      <w:lang w:eastAsia="hr-HR"/>
    </w:rPr>
  </w:style>
  <w:style w:type="paragraph" w:customStyle="1" w:styleId="xl100">
    <w:name w:val="xl100"/>
    <w:basedOn w:val="Normal"/>
    <w:rsid w:val="008B6C30"/>
    <w:pPr>
      <w:pBdr>
        <w:left w:val="single" w:sz="8" w:space="14" w:color="auto"/>
        <w:bottom w:val="single" w:sz="8" w:space="0" w:color="auto"/>
        <w:right w:val="single" w:sz="8" w:space="0" w:color="000000"/>
      </w:pBdr>
      <w:spacing w:before="100" w:beforeAutospacing="1" w:after="100" w:afterAutospacing="1"/>
      <w:ind w:firstLineChars="200" w:firstLine="200"/>
      <w:textAlignment w:val="center"/>
    </w:pPr>
    <w:rPr>
      <w:rFonts w:ascii="Times New Roman" w:eastAsia="Times New Roman" w:hAnsi="Times New Roman" w:cs="Times New Roman"/>
      <w:sz w:val="14"/>
      <w:szCs w:val="14"/>
      <w:lang w:eastAsia="hr-HR"/>
    </w:rPr>
  </w:style>
  <w:style w:type="paragraph" w:customStyle="1" w:styleId="xl101">
    <w:name w:val="xl101"/>
    <w:basedOn w:val="Normal"/>
    <w:rsid w:val="008B6C30"/>
    <w:pPr>
      <w:pBdr>
        <w:top w:val="single" w:sz="8" w:space="0" w:color="auto"/>
        <w:left w:val="single" w:sz="8" w:space="0" w:color="auto"/>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14"/>
      <w:szCs w:val="14"/>
      <w:lang w:eastAsia="hr-HR"/>
    </w:rPr>
  </w:style>
  <w:style w:type="paragraph" w:customStyle="1" w:styleId="xl102">
    <w:name w:val="xl102"/>
    <w:basedOn w:val="Normal"/>
    <w:rsid w:val="008B6C30"/>
    <w:pPr>
      <w:pBdr>
        <w:left w:val="single" w:sz="8" w:space="0" w:color="auto"/>
        <w:bottom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sz w:val="14"/>
      <w:szCs w:val="14"/>
      <w:lang w:eastAsia="hr-HR"/>
    </w:rPr>
  </w:style>
  <w:style w:type="paragraph" w:customStyle="1" w:styleId="xl103">
    <w:name w:val="xl103"/>
    <w:basedOn w:val="Normal"/>
    <w:rsid w:val="008B6C30"/>
    <w:pPr>
      <w:pBdr>
        <w:top w:val="single" w:sz="8" w:space="0" w:color="000000"/>
        <w:bottom w:val="single" w:sz="8" w:space="0" w:color="000000"/>
      </w:pBdr>
      <w:spacing w:before="100" w:beforeAutospacing="1" w:after="100" w:afterAutospacing="1"/>
      <w:textAlignment w:val="center"/>
    </w:pPr>
    <w:rPr>
      <w:rFonts w:ascii="Times New Roman" w:eastAsia="Times New Roman" w:hAnsi="Times New Roman" w:cs="Times New Roman"/>
      <w:sz w:val="14"/>
      <w:szCs w:val="14"/>
      <w:lang w:eastAsia="hr-HR"/>
    </w:rPr>
  </w:style>
  <w:style w:type="paragraph" w:customStyle="1" w:styleId="xl104">
    <w:name w:val="xl104"/>
    <w:basedOn w:val="Normal"/>
    <w:rsid w:val="008B6C30"/>
    <w:pPr>
      <w:pBdr>
        <w:top w:val="single" w:sz="8" w:space="0" w:color="000000"/>
        <w:left w:val="single" w:sz="8" w:space="0" w:color="auto"/>
        <w:bottom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sz w:val="14"/>
      <w:szCs w:val="14"/>
      <w:lang w:eastAsia="hr-HR"/>
    </w:rPr>
  </w:style>
  <w:style w:type="paragraph" w:customStyle="1" w:styleId="xl105">
    <w:name w:val="xl105"/>
    <w:basedOn w:val="Normal"/>
    <w:rsid w:val="008B6C30"/>
    <w:pPr>
      <w:pBdr>
        <w:bottom w:val="single" w:sz="8" w:space="0" w:color="auto"/>
      </w:pBdr>
      <w:spacing w:before="100" w:beforeAutospacing="1" w:after="100" w:afterAutospacing="1"/>
      <w:textAlignment w:val="center"/>
    </w:pPr>
    <w:rPr>
      <w:rFonts w:ascii="Times New Roman" w:eastAsia="Times New Roman" w:hAnsi="Times New Roman" w:cs="Times New Roman"/>
      <w:sz w:val="14"/>
      <w:szCs w:val="14"/>
      <w:lang w:eastAsia="hr-HR"/>
    </w:rPr>
  </w:style>
  <w:style w:type="paragraph" w:customStyle="1" w:styleId="xl106">
    <w:name w:val="xl106"/>
    <w:basedOn w:val="Normal"/>
    <w:rsid w:val="008B6C30"/>
    <w:pPr>
      <w:spacing w:before="100" w:beforeAutospacing="1" w:after="100" w:afterAutospacing="1"/>
      <w:jc w:val="center"/>
    </w:pPr>
    <w:rPr>
      <w:rFonts w:ascii="Times New Roman" w:eastAsia="Times New Roman" w:hAnsi="Times New Roman" w:cs="Times New Roman"/>
      <w:sz w:val="24"/>
      <w:szCs w:val="24"/>
      <w:lang w:eastAsia="hr-HR"/>
    </w:rPr>
  </w:style>
  <w:style w:type="paragraph" w:customStyle="1" w:styleId="xl107">
    <w:name w:val="xl107"/>
    <w:basedOn w:val="Normal"/>
    <w:rsid w:val="008B6C30"/>
    <w:pPr>
      <w:spacing w:before="100" w:beforeAutospacing="1" w:after="100" w:afterAutospacing="1"/>
    </w:pPr>
    <w:rPr>
      <w:rFonts w:ascii="Times New Roman" w:eastAsia="Times New Roman" w:hAnsi="Times New Roman" w:cs="Times New Roman"/>
      <w:sz w:val="18"/>
      <w:szCs w:val="18"/>
      <w:lang w:eastAsia="hr-HR"/>
    </w:rPr>
  </w:style>
  <w:style w:type="paragraph" w:customStyle="1" w:styleId="xl108">
    <w:name w:val="xl108"/>
    <w:basedOn w:val="Normal"/>
    <w:rsid w:val="008B6C30"/>
    <w:pPr>
      <w:pBdr>
        <w:bottom w:val="single" w:sz="8" w:space="0" w:color="auto"/>
      </w:pBdr>
      <w:spacing w:before="100" w:beforeAutospacing="1" w:after="100" w:afterAutospacing="1"/>
    </w:pPr>
    <w:rPr>
      <w:rFonts w:ascii="Times New Roman" w:eastAsia="Times New Roman" w:hAnsi="Times New Roman" w:cs="Times New Roman"/>
      <w:sz w:val="24"/>
      <w:szCs w:val="24"/>
      <w:lang w:eastAsia="hr-HR"/>
    </w:rPr>
  </w:style>
  <w:style w:type="paragraph" w:customStyle="1" w:styleId="xl109">
    <w:name w:val="xl109"/>
    <w:basedOn w:val="Normal"/>
    <w:rsid w:val="008B6C30"/>
    <w:pPr>
      <w:pBdr>
        <w:bottom w:val="single" w:sz="8" w:space="0" w:color="auto"/>
        <w:right w:val="single" w:sz="8" w:space="0" w:color="auto"/>
      </w:pBdr>
      <w:spacing w:before="100" w:beforeAutospacing="1" w:after="100" w:afterAutospacing="1"/>
    </w:pPr>
    <w:rPr>
      <w:rFonts w:ascii="Times New Roman" w:eastAsia="Times New Roman" w:hAnsi="Times New Roman" w:cs="Times New Roman"/>
      <w:sz w:val="18"/>
      <w:szCs w:val="18"/>
      <w:lang w:eastAsia="hr-HR"/>
    </w:rPr>
  </w:style>
  <w:style w:type="paragraph" w:customStyle="1" w:styleId="xl110">
    <w:name w:val="xl110"/>
    <w:basedOn w:val="Normal"/>
    <w:rsid w:val="008B6C30"/>
    <w:pPr>
      <w:pBdr>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11">
    <w:name w:val="xl111"/>
    <w:basedOn w:val="Normal"/>
    <w:rsid w:val="008B6C30"/>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112">
    <w:name w:val="xl112"/>
    <w:basedOn w:val="Normal"/>
    <w:rsid w:val="008B6C30"/>
    <w:pPr>
      <w:pBdr>
        <w:bottom w:val="single" w:sz="8" w:space="0" w:color="000000"/>
        <w:right w:val="single" w:sz="8"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13">
    <w:name w:val="xl113"/>
    <w:basedOn w:val="Normal"/>
    <w:rsid w:val="008B6C3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14">
    <w:name w:val="xl114"/>
    <w:basedOn w:val="Normal"/>
    <w:rsid w:val="008B6C30"/>
    <w:pPr>
      <w:spacing w:before="100" w:beforeAutospacing="1" w:after="100" w:afterAutospacing="1"/>
      <w:jc w:val="center"/>
    </w:pPr>
    <w:rPr>
      <w:rFonts w:ascii="Times New Roman" w:eastAsia="Times New Roman" w:hAnsi="Times New Roman" w:cs="Times New Roman"/>
      <w:sz w:val="24"/>
      <w:szCs w:val="24"/>
      <w:lang w:eastAsia="hr-HR"/>
    </w:rPr>
  </w:style>
  <w:style w:type="paragraph" w:customStyle="1" w:styleId="xl115">
    <w:name w:val="xl115"/>
    <w:basedOn w:val="Normal"/>
    <w:rsid w:val="008B6C30"/>
    <w:pPr>
      <w:pBdr>
        <w:bottom w:val="single" w:sz="8" w:space="0" w:color="auto"/>
      </w:pBdr>
      <w:spacing w:before="100" w:beforeAutospacing="1" w:after="100" w:afterAutospacing="1"/>
      <w:jc w:val="center"/>
    </w:pPr>
    <w:rPr>
      <w:rFonts w:ascii="Times New Roman" w:eastAsia="Times New Roman" w:hAnsi="Times New Roman" w:cs="Times New Roman"/>
      <w:sz w:val="24"/>
      <w:szCs w:val="24"/>
      <w:lang w:eastAsia="hr-HR"/>
    </w:rPr>
  </w:style>
  <w:style w:type="paragraph" w:customStyle="1" w:styleId="xl116">
    <w:name w:val="xl116"/>
    <w:basedOn w:val="Normal"/>
    <w:rsid w:val="008B6C30"/>
    <w:pPr>
      <w:pBdr>
        <w:bottom w:val="single" w:sz="8"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117">
    <w:name w:val="xl117"/>
    <w:basedOn w:val="Normal"/>
    <w:rsid w:val="008B6C30"/>
    <w:pPr>
      <w:pBdr>
        <w:bottom w:val="single" w:sz="8" w:space="0" w:color="auto"/>
      </w:pBdr>
      <w:shd w:val="clear" w:color="000000" w:fill="D9D9D9"/>
      <w:spacing w:before="100" w:beforeAutospacing="1" w:after="100" w:afterAutospacing="1"/>
    </w:pPr>
    <w:rPr>
      <w:rFonts w:ascii="Times New Roman" w:eastAsia="Times New Roman" w:hAnsi="Times New Roman" w:cs="Times New Roman"/>
      <w:sz w:val="24"/>
      <w:szCs w:val="24"/>
      <w:lang w:eastAsia="hr-HR"/>
    </w:rPr>
  </w:style>
  <w:style w:type="paragraph" w:customStyle="1" w:styleId="xl118">
    <w:name w:val="xl118"/>
    <w:basedOn w:val="Normal"/>
    <w:rsid w:val="008B6C30"/>
    <w:pPr>
      <w:pBdr>
        <w:bottom w:val="single" w:sz="8" w:space="0" w:color="auto"/>
      </w:pBdr>
      <w:shd w:val="clear" w:color="000000" w:fill="D9D9D9"/>
      <w:spacing w:before="100" w:beforeAutospacing="1" w:after="100" w:afterAutospacing="1"/>
      <w:jc w:val="center"/>
    </w:pPr>
    <w:rPr>
      <w:rFonts w:ascii="Times New Roman" w:eastAsia="Times New Roman" w:hAnsi="Times New Roman" w:cs="Times New Roman"/>
      <w:sz w:val="24"/>
      <w:szCs w:val="24"/>
      <w:lang w:eastAsia="hr-HR"/>
    </w:rPr>
  </w:style>
  <w:style w:type="paragraph" w:customStyle="1" w:styleId="xl119">
    <w:name w:val="xl119"/>
    <w:basedOn w:val="Normal"/>
    <w:rsid w:val="008B6C30"/>
    <w:pPr>
      <w:pBdr>
        <w:bottom w:val="single" w:sz="8" w:space="0" w:color="auto"/>
        <w:right w:val="single" w:sz="8" w:space="0" w:color="auto"/>
      </w:pBdr>
      <w:shd w:val="clear" w:color="000000" w:fill="D9D9D9"/>
      <w:spacing w:before="100" w:beforeAutospacing="1" w:after="100" w:afterAutospacing="1"/>
    </w:pPr>
    <w:rPr>
      <w:rFonts w:ascii="Times New Roman" w:eastAsia="Times New Roman" w:hAnsi="Times New Roman" w:cs="Times New Roman"/>
      <w:sz w:val="18"/>
      <w:szCs w:val="18"/>
      <w:lang w:eastAsia="hr-HR"/>
    </w:rPr>
  </w:style>
  <w:style w:type="paragraph" w:customStyle="1" w:styleId="xl120">
    <w:name w:val="xl120"/>
    <w:basedOn w:val="Normal"/>
    <w:rsid w:val="008B6C30"/>
    <w:pPr>
      <w:pBdr>
        <w:bottom w:val="single" w:sz="8"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121">
    <w:name w:val="xl121"/>
    <w:basedOn w:val="Normal"/>
    <w:rsid w:val="008B6C30"/>
    <w:pPr>
      <w:shd w:val="clear" w:color="000000" w:fill="D9D9D9"/>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122">
    <w:name w:val="xl122"/>
    <w:basedOn w:val="Normal"/>
    <w:rsid w:val="008B6C30"/>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123">
    <w:name w:val="xl123"/>
    <w:basedOn w:val="Normal"/>
    <w:rsid w:val="008B6C30"/>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124">
    <w:name w:val="xl124"/>
    <w:basedOn w:val="Normal"/>
    <w:rsid w:val="008B6C30"/>
    <w:pPr>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125">
    <w:name w:val="xl125"/>
    <w:basedOn w:val="Normal"/>
    <w:rsid w:val="008B6C30"/>
    <w:pPr>
      <w:pBdr>
        <w:bottom w:val="single" w:sz="8" w:space="0" w:color="000000"/>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126">
    <w:name w:val="xl126"/>
    <w:basedOn w:val="Normal"/>
    <w:rsid w:val="008B6C30"/>
    <w:pPr>
      <w:pBdr>
        <w:top w:val="single" w:sz="8" w:space="0" w:color="auto"/>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127">
    <w:name w:val="xl127"/>
    <w:basedOn w:val="Normal"/>
    <w:rsid w:val="008B6C30"/>
    <w:pPr>
      <w:pBdr>
        <w:top w:val="single" w:sz="8" w:space="0" w:color="auto"/>
        <w:bottom w:val="single" w:sz="8" w:space="0" w:color="000000"/>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128">
    <w:name w:val="xl128"/>
    <w:basedOn w:val="Normal"/>
    <w:rsid w:val="008B6C30"/>
    <w:pP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129">
    <w:name w:val="xl129"/>
    <w:basedOn w:val="Normal"/>
    <w:rsid w:val="008B6C30"/>
    <w:pPr>
      <w:pBdr>
        <w:right w:val="single" w:sz="8" w:space="0" w:color="auto"/>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130">
    <w:name w:val="xl130"/>
    <w:basedOn w:val="Normal"/>
    <w:rsid w:val="008B6C30"/>
    <w:pPr>
      <w:pBdr>
        <w:top w:val="single" w:sz="8" w:space="0" w:color="auto"/>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131">
    <w:name w:val="xl131"/>
    <w:basedOn w:val="Normal"/>
    <w:rsid w:val="008B6C30"/>
    <w:pPr>
      <w:pBdr>
        <w:bottom w:val="single" w:sz="8" w:space="0" w:color="000000"/>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132">
    <w:name w:val="xl132"/>
    <w:basedOn w:val="Normal"/>
    <w:rsid w:val="008B6C30"/>
    <w:pPr>
      <w:pBdr>
        <w:bottom w:val="single" w:sz="8" w:space="0" w:color="000000"/>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133">
    <w:name w:val="xl133"/>
    <w:basedOn w:val="Normal"/>
    <w:rsid w:val="008B6C30"/>
    <w:pPr>
      <w:pBdr>
        <w:bottom w:val="single" w:sz="8" w:space="0" w:color="000000"/>
        <w:right w:val="single" w:sz="8" w:space="0" w:color="auto"/>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134">
    <w:name w:val="xl134"/>
    <w:basedOn w:val="Normal"/>
    <w:rsid w:val="008B6C30"/>
    <w:pPr>
      <w:pBdr>
        <w:top w:val="single" w:sz="8" w:space="0" w:color="000000"/>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135">
    <w:name w:val="xl135"/>
    <w:basedOn w:val="Normal"/>
    <w:rsid w:val="008B6C30"/>
    <w:pPr>
      <w:pBdr>
        <w:top w:val="single" w:sz="8" w:space="0" w:color="000000"/>
        <w:right w:val="single" w:sz="8" w:space="0" w:color="auto"/>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136">
    <w:name w:val="xl136"/>
    <w:basedOn w:val="Normal"/>
    <w:rsid w:val="008B6C30"/>
    <w:pPr>
      <w:pBdr>
        <w:left w:val="single" w:sz="8" w:space="0" w:color="auto"/>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37">
    <w:name w:val="xl137"/>
    <w:basedOn w:val="Normal"/>
    <w:rsid w:val="008B6C30"/>
    <w:pPr>
      <w:pBdr>
        <w:left w:val="single" w:sz="8" w:space="0" w:color="auto"/>
        <w:bottom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38">
    <w:name w:val="xl138"/>
    <w:basedOn w:val="Normal"/>
    <w:rsid w:val="008B6C30"/>
    <w:pPr>
      <w:pBdr>
        <w:bottom w:val="single" w:sz="8" w:space="0" w:color="000000"/>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139">
    <w:name w:val="xl139"/>
    <w:basedOn w:val="Normal"/>
    <w:rsid w:val="008B6C30"/>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40">
    <w:name w:val="xl140"/>
    <w:basedOn w:val="Normal"/>
    <w:rsid w:val="008B6C30"/>
    <w:pPr>
      <w:pBdr>
        <w:top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141">
    <w:name w:val="xl141"/>
    <w:basedOn w:val="Normal"/>
    <w:rsid w:val="008B6C30"/>
    <w:pPr>
      <w:pBdr>
        <w:top w:val="single" w:sz="8" w:space="0" w:color="000000"/>
        <w:bottom w:val="single" w:sz="8" w:space="0" w:color="000000"/>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142">
    <w:name w:val="xl142"/>
    <w:basedOn w:val="Normal"/>
    <w:rsid w:val="008B6C30"/>
    <w:pPr>
      <w:pBdr>
        <w:top w:val="single" w:sz="8" w:space="0" w:color="000000"/>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143">
    <w:name w:val="xl143"/>
    <w:basedOn w:val="Normal"/>
    <w:rsid w:val="008B6C30"/>
    <w:pPr>
      <w:pBdr>
        <w:top w:val="single" w:sz="8" w:space="0" w:color="auto"/>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44">
    <w:name w:val="xl144"/>
    <w:basedOn w:val="Normal"/>
    <w:rsid w:val="008B6C30"/>
    <w:pPr>
      <w:pBdr>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45">
    <w:name w:val="xl145"/>
    <w:basedOn w:val="Normal"/>
    <w:rsid w:val="008B6C30"/>
    <w:pPr>
      <w:pBdr>
        <w:bottom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46">
    <w:name w:val="xl146"/>
    <w:basedOn w:val="Normal"/>
    <w:rsid w:val="008B6C30"/>
    <w:pPr>
      <w:pBdr>
        <w:bottom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147">
    <w:name w:val="xl147"/>
    <w:basedOn w:val="Normal"/>
    <w:rsid w:val="008B6C3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148">
    <w:name w:val="xl148"/>
    <w:basedOn w:val="Normal"/>
    <w:rsid w:val="008B6C30"/>
    <w:pP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149">
    <w:name w:val="xl149"/>
    <w:basedOn w:val="Normal"/>
    <w:rsid w:val="008B6C30"/>
    <w:pPr>
      <w:pBdr>
        <w:top w:val="single" w:sz="8" w:space="0" w:color="auto"/>
        <w:bottom w:val="single" w:sz="8" w:space="0" w:color="000000"/>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150">
    <w:name w:val="xl150"/>
    <w:basedOn w:val="Normal"/>
    <w:rsid w:val="008B6C3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51">
    <w:name w:val="xl151"/>
    <w:basedOn w:val="Normal"/>
    <w:rsid w:val="008B6C30"/>
    <w:pPr>
      <w:pBdr>
        <w:top w:val="single" w:sz="8" w:space="0" w:color="auto"/>
        <w:left w:val="single" w:sz="8" w:space="0" w:color="auto"/>
        <w:bottom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152">
    <w:name w:val="xl152"/>
    <w:basedOn w:val="Normal"/>
    <w:rsid w:val="008B6C30"/>
    <w:pPr>
      <w:pBdr>
        <w:top w:val="single" w:sz="8" w:space="0" w:color="auto"/>
        <w:bottom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153">
    <w:name w:val="xl153"/>
    <w:basedOn w:val="Normal"/>
    <w:rsid w:val="008B6C30"/>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154">
    <w:name w:val="xl154"/>
    <w:basedOn w:val="Normal"/>
    <w:rsid w:val="008B6C30"/>
    <w:pPr>
      <w:pBdr>
        <w:right w:val="single" w:sz="8" w:space="0" w:color="000000"/>
      </w:pBdr>
      <w:spacing w:before="100" w:beforeAutospacing="1" w:after="100" w:afterAutospacing="1"/>
      <w:jc w:val="center"/>
      <w:textAlignment w:val="center"/>
    </w:pPr>
    <w:rPr>
      <w:rFonts w:ascii="Times New Roman" w:eastAsia="Times New Roman" w:hAnsi="Times New Roman" w:cs="Times New Roman"/>
      <w:sz w:val="14"/>
      <w:szCs w:val="14"/>
      <w:lang w:eastAsia="hr-HR"/>
    </w:rPr>
  </w:style>
  <w:style w:type="paragraph" w:customStyle="1" w:styleId="xl155">
    <w:name w:val="xl155"/>
    <w:basedOn w:val="Normal"/>
    <w:rsid w:val="008B6C30"/>
    <w:pPr>
      <w:pBdr>
        <w:right w:val="single" w:sz="8" w:space="0" w:color="000000"/>
      </w:pBdr>
      <w:spacing w:before="100" w:beforeAutospacing="1" w:after="100" w:afterAutospacing="1"/>
      <w:jc w:val="center"/>
      <w:textAlignment w:val="center"/>
    </w:pPr>
    <w:rPr>
      <w:rFonts w:ascii="Times New Roman" w:eastAsia="Times New Roman" w:hAnsi="Times New Roman" w:cs="Times New Roman"/>
      <w:sz w:val="14"/>
      <w:szCs w:val="14"/>
      <w:lang w:eastAsia="hr-HR"/>
    </w:rPr>
  </w:style>
  <w:style w:type="paragraph" w:customStyle="1" w:styleId="xl156">
    <w:name w:val="xl156"/>
    <w:basedOn w:val="Normal"/>
    <w:rsid w:val="008B6C30"/>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157">
    <w:name w:val="xl157"/>
    <w:basedOn w:val="Normal"/>
    <w:rsid w:val="008B6C30"/>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158">
    <w:name w:val="xl158"/>
    <w:basedOn w:val="Normal"/>
    <w:rsid w:val="008B6C30"/>
    <w:pPr>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159">
    <w:name w:val="xl159"/>
    <w:basedOn w:val="Normal"/>
    <w:rsid w:val="008B6C30"/>
    <w:pPr>
      <w:pBdr>
        <w:top w:val="single" w:sz="8" w:space="0" w:color="auto"/>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160">
    <w:name w:val="xl160"/>
    <w:basedOn w:val="Normal"/>
    <w:rsid w:val="008B6C30"/>
    <w:pP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161">
    <w:name w:val="xl161"/>
    <w:basedOn w:val="Normal"/>
    <w:rsid w:val="008B6C30"/>
    <w:pPr>
      <w:pBdr>
        <w:top w:val="single" w:sz="8" w:space="0" w:color="auto"/>
        <w:left w:val="single" w:sz="8" w:space="0" w:color="auto"/>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62">
    <w:name w:val="xl162"/>
    <w:basedOn w:val="Normal"/>
    <w:rsid w:val="008B6C30"/>
    <w:pPr>
      <w:pBdr>
        <w:bottom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163">
    <w:name w:val="xl163"/>
    <w:basedOn w:val="Normal"/>
    <w:rsid w:val="008B6C30"/>
    <w:pPr>
      <w:pBdr>
        <w:top w:val="single" w:sz="8" w:space="0" w:color="auto"/>
        <w:bottom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64">
    <w:name w:val="xl164"/>
    <w:basedOn w:val="Normal"/>
    <w:rsid w:val="008B6C3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165">
    <w:name w:val="xl165"/>
    <w:basedOn w:val="Normal"/>
    <w:rsid w:val="008B6C30"/>
    <w:pPr>
      <w:pBdr>
        <w:bottom w:val="single" w:sz="8" w:space="0" w:color="000000"/>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166">
    <w:name w:val="xl166"/>
    <w:basedOn w:val="Normal"/>
    <w:rsid w:val="008B6C30"/>
    <w:pPr>
      <w:pBdr>
        <w:top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67">
    <w:name w:val="xl167"/>
    <w:basedOn w:val="Normal"/>
    <w:rsid w:val="008B6C30"/>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68">
    <w:name w:val="xl168"/>
    <w:basedOn w:val="Normal"/>
    <w:rsid w:val="008B6C30"/>
    <w:pPr>
      <w:pBdr>
        <w:top w:val="single" w:sz="8" w:space="0" w:color="000000"/>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169">
    <w:name w:val="xl169"/>
    <w:basedOn w:val="Normal"/>
    <w:rsid w:val="008B6C30"/>
    <w:pPr>
      <w:pBdr>
        <w:top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170">
    <w:name w:val="xl170"/>
    <w:basedOn w:val="Normal"/>
    <w:rsid w:val="008B6C30"/>
    <w:pPr>
      <w:pBdr>
        <w:bottom w:val="single" w:sz="8" w:space="0" w:color="auto"/>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71">
    <w:name w:val="xl171"/>
    <w:basedOn w:val="Normal"/>
    <w:rsid w:val="008B6C30"/>
    <w:pPr>
      <w:pBdr>
        <w:top w:val="single" w:sz="8" w:space="0" w:color="000000"/>
        <w:bottom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72">
    <w:name w:val="xl172"/>
    <w:basedOn w:val="Normal"/>
    <w:rsid w:val="008B6C30"/>
    <w:pPr>
      <w:pBdr>
        <w:top w:val="single" w:sz="8" w:space="0" w:color="auto"/>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8"/>
      <w:szCs w:val="18"/>
      <w:lang w:eastAsia="hr-HR"/>
    </w:rPr>
  </w:style>
  <w:style w:type="paragraph" w:customStyle="1" w:styleId="xl173">
    <w:name w:val="xl173"/>
    <w:basedOn w:val="Normal"/>
    <w:rsid w:val="008B6C30"/>
    <w:pPr>
      <w:pBdr>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8"/>
      <w:szCs w:val="18"/>
      <w:lang w:eastAsia="hr-HR"/>
    </w:rPr>
  </w:style>
  <w:style w:type="paragraph" w:customStyle="1" w:styleId="xl174">
    <w:name w:val="xl174"/>
    <w:basedOn w:val="Normal"/>
    <w:rsid w:val="008B6C30"/>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8"/>
      <w:szCs w:val="18"/>
      <w:lang w:eastAsia="hr-HR"/>
    </w:rPr>
  </w:style>
  <w:style w:type="paragraph" w:customStyle="1" w:styleId="xl175">
    <w:name w:val="xl175"/>
    <w:basedOn w:val="Normal"/>
    <w:rsid w:val="008B6C30"/>
    <w:pPr>
      <w:pBdr>
        <w:top w:val="single" w:sz="8" w:space="0" w:color="auto"/>
        <w:left w:val="single" w:sz="8" w:space="0" w:color="000000"/>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hr-HR"/>
    </w:rPr>
  </w:style>
  <w:style w:type="paragraph" w:customStyle="1" w:styleId="xl176">
    <w:name w:val="xl176"/>
    <w:basedOn w:val="Normal"/>
    <w:rsid w:val="008B6C30"/>
    <w:pPr>
      <w:pBdr>
        <w:left w:val="single" w:sz="8" w:space="0" w:color="000000"/>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hr-HR"/>
    </w:rPr>
  </w:style>
  <w:style w:type="paragraph" w:customStyle="1" w:styleId="xl177">
    <w:name w:val="xl177"/>
    <w:basedOn w:val="Normal"/>
    <w:rsid w:val="008B6C30"/>
    <w:pPr>
      <w:pBdr>
        <w:left w:val="single" w:sz="8" w:space="0" w:color="000000"/>
        <w:bottom w:val="single" w:sz="8" w:space="0" w:color="000000"/>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hr-HR"/>
    </w:rPr>
  </w:style>
  <w:style w:type="paragraph" w:customStyle="1" w:styleId="xl178">
    <w:name w:val="xl178"/>
    <w:basedOn w:val="Normal"/>
    <w:rsid w:val="008B6C30"/>
    <w:pPr>
      <w:pBdr>
        <w:top w:val="single" w:sz="8" w:space="0" w:color="000000"/>
        <w:left w:val="single" w:sz="8" w:space="0" w:color="auto"/>
        <w:bottom w:val="single" w:sz="8" w:space="0" w:color="000000"/>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179">
    <w:name w:val="xl179"/>
    <w:basedOn w:val="Normal"/>
    <w:rsid w:val="008B6C30"/>
    <w:pPr>
      <w:pBdr>
        <w:top w:val="single" w:sz="8" w:space="0" w:color="000000"/>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180">
    <w:name w:val="xl180"/>
    <w:basedOn w:val="Normal"/>
    <w:rsid w:val="008B6C30"/>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181">
    <w:name w:val="xl181"/>
    <w:basedOn w:val="Normal"/>
    <w:rsid w:val="008B6C30"/>
    <w:pPr>
      <w:pBdr>
        <w:left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182">
    <w:name w:val="xl182"/>
    <w:basedOn w:val="Normal"/>
    <w:rsid w:val="008B6C3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183">
    <w:name w:val="xl183"/>
    <w:basedOn w:val="Normal"/>
    <w:rsid w:val="008B6C30"/>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184">
    <w:name w:val="xl184"/>
    <w:basedOn w:val="Normal"/>
    <w:rsid w:val="008B6C30"/>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4"/>
      <w:szCs w:val="14"/>
      <w:lang w:eastAsia="hr-HR"/>
    </w:rPr>
  </w:style>
  <w:style w:type="paragraph" w:customStyle="1" w:styleId="xl185">
    <w:name w:val="xl185"/>
    <w:basedOn w:val="Normal"/>
    <w:rsid w:val="008B6C30"/>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4"/>
      <w:szCs w:val="14"/>
      <w:lang w:eastAsia="hr-HR"/>
    </w:rPr>
  </w:style>
  <w:style w:type="paragraph" w:customStyle="1" w:styleId="xl186">
    <w:name w:val="xl186"/>
    <w:basedOn w:val="Normal"/>
    <w:rsid w:val="008B6C3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Cs w:val="20"/>
      <w:lang w:eastAsia="hr-HR"/>
    </w:rPr>
  </w:style>
  <w:style w:type="paragraph" w:customStyle="1" w:styleId="xl187">
    <w:name w:val="xl187"/>
    <w:basedOn w:val="Normal"/>
    <w:rsid w:val="008B6C30"/>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Cs w:val="20"/>
      <w:lang w:eastAsia="hr-HR"/>
    </w:rPr>
  </w:style>
  <w:style w:type="paragraph" w:customStyle="1" w:styleId="xl188">
    <w:name w:val="xl188"/>
    <w:basedOn w:val="Normal"/>
    <w:rsid w:val="008B6C3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Cs w:val="20"/>
      <w:lang w:eastAsia="hr-HR"/>
    </w:rPr>
  </w:style>
  <w:style w:type="paragraph" w:customStyle="1" w:styleId="xl189">
    <w:name w:val="xl189"/>
    <w:basedOn w:val="Normal"/>
    <w:rsid w:val="008B6C30"/>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Cs w:val="20"/>
      <w:lang w:eastAsia="hr-HR"/>
    </w:rPr>
  </w:style>
  <w:style w:type="paragraph" w:customStyle="1" w:styleId="xl190">
    <w:name w:val="xl190"/>
    <w:basedOn w:val="Normal"/>
    <w:rsid w:val="008B6C3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hr-HR"/>
    </w:rPr>
  </w:style>
  <w:style w:type="paragraph" w:customStyle="1" w:styleId="xl191">
    <w:name w:val="xl191"/>
    <w:basedOn w:val="Normal"/>
    <w:rsid w:val="008B6C30"/>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hr-HR"/>
    </w:rPr>
  </w:style>
  <w:style w:type="paragraph" w:customStyle="1" w:styleId="xl192">
    <w:name w:val="xl192"/>
    <w:basedOn w:val="Normal"/>
    <w:rsid w:val="008B6C30"/>
    <w:pPr>
      <w:pBdr>
        <w:top w:val="single" w:sz="8" w:space="0" w:color="auto"/>
        <w:left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93">
    <w:name w:val="xl193"/>
    <w:basedOn w:val="Normal"/>
    <w:rsid w:val="008B6C30"/>
    <w:pPr>
      <w:pBdr>
        <w:left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94">
    <w:name w:val="xl194"/>
    <w:basedOn w:val="Normal"/>
    <w:rsid w:val="008B6C30"/>
    <w:pPr>
      <w:pBdr>
        <w:left w:val="single" w:sz="8" w:space="0" w:color="auto"/>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95">
    <w:name w:val="xl195"/>
    <w:basedOn w:val="Normal"/>
    <w:rsid w:val="008B6C30"/>
    <w:pPr>
      <w:pBdr>
        <w:top w:val="single" w:sz="8" w:space="0" w:color="auto"/>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Cs w:val="20"/>
      <w:lang w:eastAsia="hr-HR"/>
    </w:rPr>
  </w:style>
  <w:style w:type="paragraph" w:customStyle="1" w:styleId="xl196">
    <w:name w:val="xl196"/>
    <w:basedOn w:val="Normal"/>
    <w:rsid w:val="008B6C30"/>
    <w:pPr>
      <w:pBdr>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Cs w:val="20"/>
      <w:lang w:eastAsia="hr-HR"/>
    </w:rPr>
  </w:style>
  <w:style w:type="paragraph" w:customStyle="1" w:styleId="xl197">
    <w:name w:val="xl197"/>
    <w:basedOn w:val="Normal"/>
    <w:rsid w:val="008B6C30"/>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Cs w:val="20"/>
      <w:lang w:eastAsia="hr-HR"/>
    </w:rPr>
  </w:style>
  <w:style w:type="paragraph" w:customStyle="1" w:styleId="xl198">
    <w:name w:val="xl198"/>
    <w:basedOn w:val="Normal"/>
    <w:rsid w:val="008B6C30"/>
    <w:pPr>
      <w:pBdr>
        <w:top w:val="single" w:sz="8" w:space="0" w:color="auto"/>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199">
    <w:name w:val="xl199"/>
    <w:basedOn w:val="Normal"/>
    <w:rsid w:val="008B6C30"/>
    <w:pPr>
      <w:pBdr>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200">
    <w:name w:val="xl200"/>
    <w:basedOn w:val="Normal"/>
    <w:rsid w:val="008B6C30"/>
    <w:pPr>
      <w:pBdr>
        <w:left w:val="single" w:sz="8" w:space="0" w:color="000000"/>
        <w:bottom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201">
    <w:name w:val="xl201"/>
    <w:basedOn w:val="Normal"/>
    <w:rsid w:val="008B6C30"/>
    <w:pPr>
      <w:pBdr>
        <w:top w:val="single" w:sz="8" w:space="0" w:color="auto"/>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4"/>
      <w:szCs w:val="14"/>
      <w:lang w:eastAsia="hr-HR"/>
    </w:rPr>
  </w:style>
  <w:style w:type="paragraph" w:customStyle="1" w:styleId="xl202">
    <w:name w:val="xl202"/>
    <w:basedOn w:val="Normal"/>
    <w:rsid w:val="008B6C30"/>
    <w:pPr>
      <w:pBdr>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4"/>
      <w:szCs w:val="14"/>
      <w:lang w:eastAsia="hr-HR"/>
    </w:rPr>
  </w:style>
  <w:style w:type="paragraph" w:customStyle="1" w:styleId="xl203">
    <w:name w:val="xl203"/>
    <w:basedOn w:val="Normal"/>
    <w:rsid w:val="008B6C30"/>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4"/>
      <w:szCs w:val="14"/>
      <w:lang w:eastAsia="hr-HR"/>
    </w:rPr>
  </w:style>
  <w:style w:type="paragraph" w:customStyle="1" w:styleId="xl204">
    <w:name w:val="xl204"/>
    <w:basedOn w:val="Normal"/>
    <w:rsid w:val="008B6C30"/>
    <w:pPr>
      <w:pBdr>
        <w:top w:val="single" w:sz="8" w:space="0" w:color="auto"/>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205">
    <w:name w:val="xl205"/>
    <w:basedOn w:val="Normal"/>
    <w:rsid w:val="008B6C30"/>
    <w:pPr>
      <w:pBdr>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206">
    <w:name w:val="xl206"/>
    <w:basedOn w:val="Normal"/>
    <w:rsid w:val="008B6C30"/>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6"/>
      <w:szCs w:val="16"/>
      <w:lang w:eastAsia="hr-HR"/>
    </w:rPr>
  </w:style>
  <w:style w:type="paragraph" w:customStyle="1" w:styleId="xl207">
    <w:name w:val="xl207"/>
    <w:basedOn w:val="Normal"/>
    <w:rsid w:val="008B6C30"/>
    <w:pPr>
      <w:pBdr>
        <w:top w:val="single" w:sz="8" w:space="0" w:color="auto"/>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8"/>
      <w:szCs w:val="18"/>
      <w:lang w:eastAsia="hr-HR"/>
    </w:rPr>
  </w:style>
  <w:style w:type="paragraph" w:customStyle="1" w:styleId="xl208">
    <w:name w:val="xl208"/>
    <w:basedOn w:val="Normal"/>
    <w:rsid w:val="008B6C30"/>
    <w:pPr>
      <w:pBdr>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8"/>
      <w:szCs w:val="18"/>
      <w:lang w:eastAsia="hr-HR"/>
    </w:rPr>
  </w:style>
  <w:style w:type="paragraph" w:customStyle="1" w:styleId="xl209">
    <w:name w:val="xl209"/>
    <w:basedOn w:val="Normal"/>
    <w:rsid w:val="008B6C30"/>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 w:val="18"/>
      <w:szCs w:val="18"/>
      <w:lang w:eastAsia="hr-HR"/>
    </w:rPr>
  </w:style>
  <w:style w:type="paragraph" w:customStyle="1" w:styleId="xl210">
    <w:name w:val="xl210"/>
    <w:basedOn w:val="Normal"/>
    <w:rsid w:val="008B6C3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hr-HR"/>
    </w:rPr>
  </w:style>
  <w:style w:type="paragraph" w:customStyle="1" w:styleId="xl211">
    <w:name w:val="xl211"/>
    <w:basedOn w:val="Normal"/>
    <w:rsid w:val="008B6C30"/>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hr-HR"/>
    </w:rPr>
  </w:style>
  <w:style w:type="paragraph" w:customStyle="1" w:styleId="xl212">
    <w:name w:val="xl212"/>
    <w:basedOn w:val="Normal"/>
    <w:rsid w:val="008B6C30"/>
    <w:pPr>
      <w:pBdr>
        <w:left w:val="single" w:sz="8" w:space="0" w:color="auto"/>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213">
    <w:name w:val="xl213"/>
    <w:basedOn w:val="Normal"/>
    <w:rsid w:val="008B6C30"/>
    <w:pPr>
      <w:pBdr>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214">
    <w:name w:val="xl214"/>
    <w:basedOn w:val="Normal"/>
    <w:rsid w:val="008B6C30"/>
    <w:pPr>
      <w:pBdr>
        <w:top w:val="single" w:sz="8" w:space="0" w:color="000000"/>
        <w:left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sz w:val="14"/>
      <w:szCs w:val="14"/>
      <w:lang w:eastAsia="hr-HR"/>
    </w:rPr>
  </w:style>
  <w:style w:type="paragraph" w:customStyle="1" w:styleId="xl215">
    <w:name w:val="xl215"/>
    <w:basedOn w:val="Normal"/>
    <w:rsid w:val="008B6C30"/>
    <w:pPr>
      <w:pBdr>
        <w:left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sz w:val="14"/>
      <w:szCs w:val="14"/>
      <w:lang w:eastAsia="hr-HR"/>
    </w:rPr>
  </w:style>
  <w:style w:type="paragraph" w:customStyle="1" w:styleId="xl216">
    <w:name w:val="xl216"/>
    <w:basedOn w:val="Normal"/>
    <w:rsid w:val="008B6C30"/>
    <w:pPr>
      <w:pBdr>
        <w:left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217">
    <w:name w:val="xl217"/>
    <w:basedOn w:val="Normal"/>
    <w:rsid w:val="008B6C30"/>
    <w:pPr>
      <w:pBdr>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Cs w:val="20"/>
      <w:lang w:eastAsia="hr-HR"/>
    </w:rPr>
  </w:style>
  <w:style w:type="paragraph" w:customStyle="1" w:styleId="xl218">
    <w:name w:val="xl218"/>
    <w:basedOn w:val="Normal"/>
    <w:rsid w:val="008B6C30"/>
    <w:pPr>
      <w:pBdr>
        <w:left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219">
    <w:name w:val="xl219"/>
    <w:basedOn w:val="Normal"/>
    <w:rsid w:val="008B6C30"/>
    <w:pPr>
      <w:pBdr>
        <w:top w:val="single" w:sz="8" w:space="0" w:color="000000"/>
        <w:left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220">
    <w:name w:val="xl220"/>
    <w:basedOn w:val="Normal"/>
    <w:rsid w:val="008B6C30"/>
    <w:pPr>
      <w:pBdr>
        <w:left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221">
    <w:name w:val="xl221"/>
    <w:basedOn w:val="Normal"/>
    <w:rsid w:val="008B6C30"/>
    <w:pPr>
      <w:pBdr>
        <w:top w:val="single" w:sz="8" w:space="0" w:color="auto"/>
        <w:left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222">
    <w:name w:val="xl222"/>
    <w:basedOn w:val="Normal"/>
    <w:rsid w:val="008B6C30"/>
    <w:pPr>
      <w:pBdr>
        <w:left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223">
    <w:name w:val="xl223"/>
    <w:basedOn w:val="Normal"/>
    <w:rsid w:val="008B6C30"/>
    <w:pPr>
      <w:pBdr>
        <w:top w:val="single" w:sz="8" w:space="0" w:color="auto"/>
        <w:left w:val="single" w:sz="8" w:space="0" w:color="000000"/>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224">
    <w:name w:val="xl224"/>
    <w:basedOn w:val="Normal"/>
    <w:rsid w:val="008B6C30"/>
    <w:pPr>
      <w:pBdr>
        <w:left w:val="single" w:sz="8" w:space="0" w:color="000000"/>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225">
    <w:name w:val="xl225"/>
    <w:basedOn w:val="Normal"/>
    <w:rsid w:val="008B6C30"/>
    <w:pPr>
      <w:pBdr>
        <w:left w:val="single" w:sz="8" w:space="0" w:color="000000"/>
        <w:bottom w:val="single" w:sz="8" w:space="0" w:color="000000"/>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226">
    <w:name w:val="xl226"/>
    <w:basedOn w:val="Normal"/>
    <w:rsid w:val="008B6C30"/>
    <w:pPr>
      <w:pBdr>
        <w:top w:val="single" w:sz="8" w:space="0" w:color="000000"/>
        <w:left w:val="single" w:sz="8" w:space="0" w:color="000000"/>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227">
    <w:name w:val="xl227"/>
    <w:basedOn w:val="Normal"/>
    <w:rsid w:val="008B6C30"/>
    <w:pPr>
      <w:pBdr>
        <w:top w:val="single" w:sz="8" w:space="0" w:color="000000"/>
        <w:left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228">
    <w:name w:val="xl228"/>
    <w:basedOn w:val="Normal"/>
    <w:rsid w:val="008B6C30"/>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229">
    <w:name w:val="xl229"/>
    <w:basedOn w:val="Normal"/>
    <w:rsid w:val="008B6C30"/>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230">
    <w:name w:val="xl230"/>
    <w:basedOn w:val="Normal"/>
    <w:rsid w:val="008B6C30"/>
    <w:pPr>
      <w:pBdr>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sz w:val="14"/>
      <w:szCs w:val="14"/>
      <w:lang w:eastAsia="hr-HR"/>
    </w:rPr>
  </w:style>
  <w:style w:type="paragraph" w:customStyle="1" w:styleId="xl231">
    <w:name w:val="xl231"/>
    <w:basedOn w:val="Normal"/>
    <w:rsid w:val="008B6C30"/>
    <w:pPr>
      <w:pBdr>
        <w:left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Cs w:val="20"/>
      <w:lang w:eastAsia="hr-HR"/>
    </w:rPr>
  </w:style>
  <w:style w:type="paragraph" w:customStyle="1" w:styleId="xl232">
    <w:name w:val="xl232"/>
    <w:basedOn w:val="Normal"/>
    <w:rsid w:val="008B6C30"/>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szCs w:val="20"/>
      <w:lang w:eastAsia="hr-HR"/>
    </w:rPr>
  </w:style>
  <w:style w:type="paragraph" w:customStyle="1" w:styleId="xl233">
    <w:name w:val="xl233"/>
    <w:basedOn w:val="Normal"/>
    <w:rsid w:val="008B6C30"/>
    <w:pPr>
      <w:pBdr>
        <w:left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18"/>
      <w:szCs w:val="18"/>
      <w:lang w:eastAsia="hr-HR"/>
    </w:rPr>
  </w:style>
  <w:style w:type="paragraph" w:customStyle="1" w:styleId="xl234">
    <w:name w:val="xl234"/>
    <w:basedOn w:val="Normal"/>
    <w:rsid w:val="008B6C30"/>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235">
    <w:name w:val="xl235"/>
    <w:basedOn w:val="Normal"/>
    <w:rsid w:val="008B6C30"/>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236">
    <w:name w:val="xl236"/>
    <w:basedOn w:val="Normal"/>
    <w:rsid w:val="008B6C3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237">
    <w:name w:val="xl237"/>
    <w:basedOn w:val="Normal"/>
    <w:rsid w:val="008B6C30"/>
    <w:pPr>
      <w:pBdr>
        <w:top w:val="single" w:sz="8"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238">
    <w:name w:val="xl238"/>
    <w:basedOn w:val="Normal"/>
    <w:rsid w:val="008B6C30"/>
    <w:pPr>
      <w:pBdr>
        <w:top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239">
    <w:name w:val="xl239"/>
    <w:basedOn w:val="Normal"/>
    <w:rsid w:val="008B6C30"/>
    <w:pPr>
      <w:pBdr>
        <w:top w:val="single" w:sz="8" w:space="0" w:color="auto"/>
        <w:left w:val="single" w:sz="8"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240">
    <w:name w:val="xl240"/>
    <w:basedOn w:val="Normal"/>
    <w:rsid w:val="008B6C30"/>
    <w:pPr>
      <w:pBdr>
        <w:top w:val="single" w:sz="8"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241">
    <w:name w:val="xl241"/>
    <w:basedOn w:val="Normal"/>
    <w:rsid w:val="008B6C30"/>
    <w:pPr>
      <w:pBdr>
        <w:top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242">
    <w:name w:val="xl242"/>
    <w:basedOn w:val="Normal"/>
    <w:rsid w:val="008B6C30"/>
    <w:pPr>
      <w:pBdr>
        <w:left w:val="single" w:sz="8" w:space="0" w:color="auto"/>
        <w:bottom w:val="single" w:sz="8"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243">
    <w:name w:val="xl243"/>
    <w:basedOn w:val="Normal"/>
    <w:rsid w:val="008B6C30"/>
    <w:pPr>
      <w:pBdr>
        <w:bottom w:val="single" w:sz="8"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244">
    <w:name w:val="xl244"/>
    <w:basedOn w:val="Normal"/>
    <w:rsid w:val="008B6C30"/>
    <w:pPr>
      <w:pBdr>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245">
    <w:name w:val="xl245"/>
    <w:basedOn w:val="Normal"/>
    <w:rsid w:val="008B6C30"/>
    <w:pPr>
      <w:pBdr>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246">
    <w:name w:val="xl246"/>
    <w:basedOn w:val="Normal"/>
    <w:rsid w:val="008B6C30"/>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247">
    <w:name w:val="xl247"/>
    <w:basedOn w:val="Normal"/>
    <w:rsid w:val="008B6C30"/>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248">
    <w:name w:val="xl248"/>
    <w:basedOn w:val="Normal"/>
    <w:rsid w:val="008B6C30"/>
    <w:pPr>
      <w:pBdr>
        <w:top w:val="single" w:sz="8"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249">
    <w:name w:val="xl249"/>
    <w:basedOn w:val="Normal"/>
    <w:rsid w:val="008B6C30"/>
    <w:pPr>
      <w:pBdr>
        <w:top w:val="single" w:sz="8" w:space="0" w:color="auto"/>
        <w:right w:val="single" w:sz="8"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250">
    <w:name w:val="xl250"/>
    <w:basedOn w:val="Normal"/>
    <w:rsid w:val="008B6C30"/>
    <w:pPr>
      <w:pBdr>
        <w:top w:val="single" w:sz="8" w:space="0" w:color="auto"/>
        <w:left w:val="single" w:sz="8"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251">
    <w:name w:val="xl251"/>
    <w:basedOn w:val="Normal"/>
    <w:rsid w:val="008B6C30"/>
    <w:pPr>
      <w:pBdr>
        <w:top w:val="single" w:sz="8"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252">
    <w:name w:val="xl252"/>
    <w:basedOn w:val="Normal"/>
    <w:rsid w:val="008B6C30"/>
    <w:pPr>
      <w:pBdr>
        <w:top w:val="single" w:sz="8" w:space="0" w:color="auto"/>
        <w:right w:val="single" w:sz="8"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253">
    <w:name w:val="xl253"/>
    <w:basedOn w:val="Normal"/>
    <w:rsid w:val="008B6C30"/>
    <w:pPr>
      <w:pBdr>
        <w:left w:val="single" w:sz="8" w:space="0" w:color="auto"/>
        <w:bottom w:val="single" w:sz="8"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254">
    <w:name w:val="xl254"/>
    <w:basedOn w:val="Normal"/>
    <w:rsid w:val="008B6C30"/>
    <w:pPr>
      <w:pBdr>
        <w:bottom w:val="single" w:sz="8"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255">
    <w:name w:val="xl255"/>
    <w:basedOn w:val="Normal"/>
    <w:rsid w:val="008B6C30"/>
    <w:pPr>
      <w:pBdr>
        <w:bottom w:val="single" w:sz="8" w:space="0" w:color="auto"/>
        <w:right w:val="single" w:sz="8"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256">
    <w:name w:val="xl256"/>
    <w:basedOn w:val="Normal"/>
    <w:rsid w:val="008B6C30"/>
    <w:pPr>
      <w:pBdr>
        <w:left w:val="single" w:sz="8" w:space="0" w:color="auto"/>
        <w:bottom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b/>
      <w:bCs/>
      <w:sz w:val="16"/>
      <w:szCs w:val="16"/>
      <w:lang w:eastAsia="hr-HR"/>
    </w:rPr>
  </w:style>
  <w:style w:type="paragraph" w:customStyle="1" w:styleId="xl257">
    <w:name w:val="xl257"/>
    <w:basedOn w:val="Normal"/>
    <w:rsid w:val="008B6C30"/>
    <w:pPr>
      <w:pBdr>
        <w:right w:val="single" w:sz="8"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sz w:val="24"/>
      <w:szCs w:val="24"/>
      <w:lang w:eastAsia="hr-HR"/>
    </w:rPr>
  </w:style>
  <w:style w:type="paragraph" w:customStyle="1" w:styleId="xl258">
    <w:name w:val="xl258"/>
    <w:basedOn w:val="Normal"/>
    <w:rsid w:val="008B6C30"/>
    <w:pPr>
      <w:pBdr>
        <w:top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4"/>
      <w:szCs w:val="14"/>
      <w:lang w:eastAsia="hr-HR"/>
    </w:rPr>
  </w:style>
  <w:style w:type="paragraph" w:customStyle="1" w:styleId="xl259">
    <w:name w:val="xl259"/>
    <w:basedOn w:val="Normal"/>
    <w:rsid w:val="008B6C30"/>
    <w:pPr>
      <w:pBdr>
        <w:right w:val="single" w:sz="8" w:space="0" w:color="auto"/>
      </w:pBdr>
      <w:spacing w:before="100" w:beforeAutospacing="1" w:after="100" w:afterAutospacing="1"/>
      <w:textAlignment w:val="top"/>
    </w:pPr>
    <w:rPr>
      <w:rFonts w:ascii="Times New Roman" w:eastAsia="Times New Roman" w:hAnsi="Times New Roman" w:cs="Times New Roman"/>
      <w:sz w:val="14"/>
      <w:szCs w:val="14"/>
      <w:lang w:eastAsia="hr-HR"/>
    </w:rPr>
  </w:style>
  <w:style w:type="paragraph" w:customStyle="1" w:styleId="xl260">
    <w:name w:val="xl260"/>
    <w:basedOn w:val="Normal"/>
    <w:rsid w:val="008B6C30"/>
    <w:pPr>
      <w:pBdr>
        <w:top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14"/>
      <w:szCs w:val="14"/>
      <w:lang w:eastAsia="hr-HR"/>
    </w:rPr>
  </w:style>
  <w:style w:type="paragraph" w:customStyle="1" w:styleId="xl261">
    <w:name w:val="xl261"/>
    <w:basedOn w:val="Normal"/>
    <w:rsid w:val="008B6C30"/>
    <w:pPr>
      <w:pBdr>
        <w:top w:val="single" w:sz="8" w:space="0" w:color="auto"/>
        <w:bottom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sz w:val="14"/>
      <w:szCs w:val="14"/>
      <w:lang w:eastAsia="hr-HR"/>
    </w:rPr>
  </w:style>
</w:styles>
</file>

<file path=word/webSettings.xml><?xml version="1.0" encoding="utf-8"?>
<w:webSettings xmlns:r="http://schemas.openxmlformats.org/officeDocument/2006/relationships" xmlns:w="http://schemas.openxmlformats.org/wordprocessingml/2006/main">
  <w:divs>
    <w:div w:id="238291998">
      <w:bodyDiv w:val="1"/>
      <w:marLeft w:val="0"/>
      <w:marRight w:val="0"/>
      <w:marTop w:val="0"/>
      <w:marBottom w:val="0"/>
      <w:divBdr>
        <w:top w:val="none" w:sz="0" w:space="0" w:color="auto"/>
        <w:left w:val="none" w:sz="0" w:space="0" w:color="auto"/>
        <w:bottom w:val="none" w:sz="0" w:space="0" w:color="auto"/>
        <w:right w:val="none" w:sz="0" w:space="0" w:color="auto"/>
      </w:divBdr>
    </w:div>
    <w:div w:id="1695575747">
      <w:bodyDiv w:val="1"/>
      <w:marLeft w:val="0"/>
      <w:marRight w:val="0"/>
      <w:marTop w:val="0"/>
      <w:marBottom w:val="0"/>
      <w:divBdr>
        <w:top w:val="none" w:sz="0" w:space="0" w:color="auto"/>
        <w:left w:val="none" w:sz="0" w:space="0" w:color="auto"/>
        <w:bottom w:val="none" w:sz="0" w:space="0" w:color="auto"/>
        <w:right w:val="none" w:sz="0" w:space="0" w:color="auto"/>
      </w:divBdr>
    </w:div>
    <w:div w:id="212064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Sulejman Zlotrg</dc:creator>
  <cp:lastModifiedBy>emirad</cp:lastModifiedBy>
  <cp:revision>2</cp:revision>
  <dcterms:created xsi:type="dcterms:W3CDTF">2019-11-01T09:29:00Z</dcterms:created>
  <dcterms:modified xsi:type="dcterms:W3CDTF">2019-11-01T09:29:00Z</dcterms:modified>
</cp:coreProperties>
</file>